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8" w:type="dxa"/>
        <w:tblLayout w:type="fixed"/>
        <w:tblLook w:val="0000" w:firstRow="0" w:lastRow="0" w:firstColumn="0" w:lastColumn="0" w:noHBand="0" w:noVBand="0"/>
      </w:tblPr>
      <w:tblGrid>
        <w:gridCol w:w="4668"/>
        <w:gridCol w:w="240"/>
        <w:gridCol w:w="4680"/>
      </w:tblGrid>
      <w:tr w:rsidR="00D43830" w:rsidRPr="00D43830" w14:paraId="37C8D8EF" w14:textId="77777777" w:rsidTr="00336356">
        <w:trPr>
          <w:trHeight w:val="1260"/>
        </w:trPr>
        <w:tc>
          <w:tcPr>
            <w:tcW w:w="4668" w:type="dxa"/>
          </w:tcPr>
          <w:p w14:paraId="37C8D8E7" w14:textId="77777777" w:rsidR="00BA257D" w:rsidRPr="003740BD" w:rsidRDefault="00BA257D" w:rsidP="00336356">
            <w:pPr>
              <w:pStyle w:val="Heading1"/>
              <w:jc w:val="center"/>
              <w:rPr>
                <w:rFonts w:ascii="Times New Roman" w:hAnsi="Times New Roman" w:cs="Times New Roman"/>
                <w:b w:val="0"/>
                <w:szCs w:val="26"/>
              </w:rPr>
            </w:pPr>
            <w:r w:rsidRPr="003740BD">
              <w:rPr>
                <w:rFonts w:ascii="Times New Roman" w:hAnsi="Times New Roman" w:cs="Times New Roman"/>
                <w:b w:val="0"/>
                <w:szCs w:val="26"/>
              </w:rPr>
              <w:t>ĐẢNG BỘ QUẬN 8</w:t>
            </w:r>
          </w:p>
          <w:p w14:paraId="37C8D8E8" w14:textId="50BD0C3A" w:rsidR="00BA257D" w:rsidRPr="003740BD" w:rsidRDefault="00BA257D" w:rsidP="00336356">
            <w:pPr>
              <w:jc w:val="center"/>
              <w:rPr>
                <w:b w:val="0"/>
                <w:sz w:val="28"/>
                <w:szCs w:val="26"/>
              </w:rPr>
            </w:pPr>
            <w:r w:rsidRPr="003740BD">
              <w:rPr>
                <w:sz w:val="28"/>
                <w:szCs w:val="26"/>
              </w:rPr>
              <w:t xml:space="preserve">CHI BỘ THPT </w:t>
            </w:r>
            <w:r w:rsidR="008B5935" w:rsidRPr="003740BD">
              <w:rPr>
                <w:sz w:val="28"/>
                <w:szCs w:val="26"/>
              </w:rPr>
              <w:t>NGÔ GIA TỰ</w:t>
            </w:r>
          </w:p>
          <w:p w14:paraId="37C8D8E9" w14:textId="77777777" w:rsidR="00BA257D" w:rsidRPr="00D43830" w:rsidRDefault="00BA257D" w:rsidP="00336356">
            <w:pPr>
              <w:pStyle w:val="Heading2"/>
              <w:rPr>
                <w:rFonts w:ascii="Times New Roman" w:hAnsi="Times New Roman" w:cs="Times New Roman"/>
              </w:rPr>
            </w:pPr>
            <w:r w:rsidRPr="00D43830">
              <w:rPr>
                <w:rFonts w:ascii="Times New Roman" w:hAnsi="Times New Roman" w:cs="Times New Roman"/>
              </w:rPr>
              <w:t>*</w:t>
            </w:r>
          </w:p>
          <w:p w14:paraId="37C8D8EA" w14:textId="3F14C690" w:rsidR="00BA257D" w:rsidRPr="00EC1AA5" w:rsidRDefault="00BA257D" w:rsidP="00EC1AA5">
            <w:pPr>
              <w:pStyle w:val="Heading6"/>
              <w:rPr>
                <w:rFonts w:ascii="Times New Roman" w:hAnsi="Times New Roman" w:cs="Times New Roman"/>
                <w:b w:val="0"/>
              </w:rPr>
            </w:pPr>
            <w:r w:rsidRPr="00EC1AA5">
              <w:rPr>
                <w:rFonts w:ascii="Times New Roman" w:hAnsi="Times New Roman" w:cs="Times New Roman"/>
                <w:b w:val="0"/>
              </w:rPr>
              <w:t xml:space="preserve">Số </w:t>
            </w:r>
            <w:r w:rsidR="00D80473">
              <w:rPr>
                <w:rFonts w:ascii="Times New Roman" w:hAnsi="Times New Roman" w:cs="Times New Roman"/>
                <w:b w:val="0"/>
              </w:rPr>
              <w:t>09</w:t>
            </w:r>
            <w:r w:rsidRPr="00EC1AA5">
              <w:rPr>
                <w:rFonts w:ascii="Times New Roman" w:hAnsi="Times New Roman" w:cs="Times New Roman"/>
                <w:b w:val="0"/>
              </w:rPr>
              <w:t>-KH/CB</w:t>
            </w:r>
            <w:r w:rsidR="00EC1AA5" w:rsidRPr="00EC1AA5">
              <w:rPr>
                <w:rFonts w:ascii="Times New Roman" w:hAnsi="Times New Roman" w:cs="Times New Roman"/>
                <w:b w:val="0"/>
              </w:rPr>
              <w:t>NGT</w:t>
            </w:r>
            <w:r w:rsidRPr="00EC1AA5">
              <w:rPr>
                <w:rFonts w:ascii="Times New Roman" w:hAnsi="Times New Roman" w:cs="Times New Roman"/>
                <w:b w:val="0"/>
              </w:rPr>
              <w:t xml:space="preserve"> </w:t>
            </w:r>
          </w:p>
        </w:tc>
        <w:tc>
          <w:tcPr>
            <w:tcW w:w="240" w:type="dxa"/>
          </w:tcPr>
          <w:p w14:paraId="37C8D8EB" w14:textId="77777777" w:rsidR="00BA257D" w:rsidRPr="00D43830" w:rsidRDefault="00BA257D" w:rsidP="00336356">
            <w:pPr>
              <w:jc w:val="center"/>
            </w:pPr>
          </w:p>
        </w:tc>
        <w:tc>
          <w:tcPr>
            <w:tcW w:w="4680" w:type="dxa"/>
          </w:tcPr>
          <w:p w14:paraId="37C8D8EC" w14:textId="288A2D47" w:rsidR="00BA257D" w:rsidRPr="00D80473" w:rsidRDefault="00BA257D" w:rsidP="00336356">
            <w:pPr>
              <w:pStyle w:val="Heading3"/>
              <w:rPr>
                <w:rFonts w:ascii="Times New Roman" w:hAnsi="Times New Roman" w:cs="Times New Roman"/>
                <w:b/>
                <w:u w:val="none"/>
              </w:rPr>
            </w:pPr>
            <w:r w:rsidRPr="00D80473">
              <w:rPr>
                <w:rFonts w:ascii="Times New Roman" w:hAnsi="Times New Roman" w:cs="Times New Roman"/>
                <w:b/>
                <w:u w:val="none"/>
              </w:rPr>
              <w:t>ĐẢNG CỘNG SẢN VIỆT NAM</w:t>
            </w:r>
          </w:p>
          <w:p w14:paraId="37C8D8ED" w14:textId="57F7BCEE" w:rsidR="00BA257D" w:rsidRPr="00D43830" w:rsidRDefault="00D80473" w:rsidP="00336356">
            <w:pPr>
              <w:pStyle w:val="Heading4"/>
              <w:rPr>
                <w:rFonts w:ascii="Times New Roman" w:hAnsi="Times New Roman" w:cs="Times New Roman"/>
              </w:rPr>
            </w:pPr>
            <w:r w:rsidRPr="00D4383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7C8D930" wp14:editId="3BEC2664">
                      <wp:simplePos x="0" y="0"/>
                      <wp:positionH relativeFrom="column">
                        <wp:posOffset>144780</wp:posOffset>
                      </wp:positionH>
                      <wp:positionV relativeFrom="paragraph">
                        <wp:posOffset>-4445</wp:posOffset>
                      </wp:positionV>
                      <wp:extent cx="256222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5pt" to="213.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ZDEgIAACk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" strokeweight="1pt"/>
                  </w:pict>
                </mc:Fallback>
              </mc:AlternateContent>
            </w:r>
          </w:p>
          <w:p w14:paraId="37C8D8EE" w14:textId="74A92249" w:rsidR="00BA257D" w:rsidRPr="00EC1AA5" w:rsidRDefault="00BA257D" w:rsidP="008B5935">
            <w:pPr>
              <w:pStyle w:val="Heading4"/>
              <w:rPr>
                <w:rFonts w:ascii="Times New Roman" w:hAnsi="Times New Roman" w:cs="Times New Roman"/>
                <w:b w:val="0"/>
              </w:rPr>
            </w:pPr>
            <w:r w:rsidRPr="00EC1AA5">
              <w:rPr>
                <w:rFonts w:ascii="Times New Roman" w:hAnsi="Times New Roman" w:cs="Times New Roman"/>
                <w:b w:val="0"/>
                <w:sz w:val="26"/>
              </w:rPr>
              <w:t xml:space="preserve">Quận 8, ngày </w:t>
            </w:r>
            <w:r w:rsidR="008B5935" w:rsidRPr="00EC1AA5">
              <w:rPr>
                <w:rFonts w:ascii="Times New Roman" w:hAnsi="Times New Roman" w:cs="Times New Roman"/>
                <w:b w:val="0"/>
                <w:sz w:val="26"/>
              </w:rPr>
              <w:t>24</w:t>
            </w:r>
            <w:r w:rsidRPr="00EC1AA5">
              <w:rPr>
                <w:rFonts w:ascii="Times New Roman" w:hAnsi="Times New Roman" w:cs="Times New Roman"/>
                <w:b w:val="0"/>
                <w:sz w:val="26"/>
              </w:rPr>
              <w:t xml:space="preserve"> tháng </w:t>
            </w:r>
            <w:r w:rsidR="006D029D" w:rsidRPr="00EC1AA5">
              <w:rPr>
                <w:rFonts w:ascii="Times New Roman" w:hAnsi="Times New Roman" w:cs="Times New Roman"/>
                <w:b w:val="0"/>
                <w:sz w:val="26"/>
              </w:rPr>
              <w:t>3</w:t>
            </w:r>
            <w:r w:rsidRPr="00EC1AA5">
              <w:rPr>
                <w:rFonts w:ascii="Times New Roman" w:hAnsi="Times New Roman" w:cs="Times New Roman"/>
                <w:b w:val="0"/>
                <w:sz w:val="26"/>
              </w:rPr>
              <w:t xml:space="preserve"> năm 201</w:t>
            </w:r>
            <w:r w:rsidR="002E58BF" w:rsidRPr="00EC1AA5">
              <w:rPr>
                <w:rFonts w:ascii="Times New Roman" w:hAnsi="Times New Roman" w:cs="Times New Roman"/>
                <w:b w:val="0"/>
                <w:sz w:val="26"/>
              </w:rPr>
              <w:t>9</w:t>
            </w:r>
          </w:p>
        </w:tc>
      </w:tr>
    </w:tbl>
    <w:p w14:paraId="37C8D8F0" w14:textId="77777777" w:rsidR="00BA257D" w:rsidRPr="00283E77" w:rsidRDefault="00BA257D" w:rsidP="00BA257D">
      <w:pPr>
        <w:spacing w:before="240"/>
        <w:jc w:val="center"/>
        <w:rPr>
          <w:b w:val="0"/>
          <w:bCs/>
          <w:sz w:val="32"/>
        </w:rPr>
      </w:pPr>
      <w:r w:rsidRPr="00283E77">
        <w:rPr>
          <w:bCs/>
          <w:sz w:val="32"/>
        </w:rPr>
        <w:t>KẾ HOẠCH</w:t>
      </w:r>
    </w:p>
    <w:p w14:paraId="37C8D8F1" w14:textId="77777777" w:rsidR="007F5DF0" w:rsidRPr="006D029D" w:rsidRDefault="007F5DF0" w:rsidP="00BA257D">
      <w:pPr>
        <w:jc w:val="center"/>
        <w:rPr>
          <w:bCs/>
          <w:sz w:val="28"/>
          <w:szCs w:val="28"/>
        </w:rPr>
      </w:pPr>
      <w:r w:rsidRPr="006D029D">
        <w:rPr>
          <w:bCs/>
          <w:sz w:val="28"/>
          <w:szCs w:val="28"/>
        </w:rPr>
        <w:t xml:space="preserve">Đẩy </w:t>
      </w:r>
      <w:r w:rsidR="00BA257D" w:rsidRPr="006D029D">
        <w:rPr>
          <w:bCs/>
          <w:sz w:val="28"/>
          <w:szCs w:val="28"/>
        </w:rPr>
        <w:t xml:space="preserve">mạnh học tập và làm </w:t>
      </w:r>
      <w:proofErr w:type="gramStart"/>
      <w:r w:rsidR="00BA257D" w:rsidRPr="006D029D">
        <w:rPr>
          <w:bCs/>
          <w:sz w:val="28"/>
          <w:szCs w:val="28"/>
        </w:rPr>
        <w:t>theo</w:t>
      </w:r>
      <w:proofErr w:type="gramEnd"/>
      <w:r w:rsidR="00BA257D" w:rsidRPr="006D029D">
        <w:rPr>
          <w:bCs/>
          <w:sz w:val="28"/>
          <w:szCs w:val="28"/>
        </w:rPr>
        <w:t xml:space="preserve"> tư tưởng, đạo đức, phong cách </w:t>
      </w:r>
    </w:p>
    <w:p w14:paraId="37C8D8F2" w14:textId="28D241A0" w:rsidR="00BA257D" w:rsidRPr="006D029D" w:rsidRDefault="00BA257D" w:rsidP="00BA257D">
      <w:pPr>
        <w:jc w:val="center"/>
        <w:rPr>
          <w:b w:val="0"/>
          <w:bCs/>
          <w:sz w:val="28"/>
          <w:szCs w:val="28"/>
        </w:rPr>
      </w:pPr>
      <w:r w:rsidRPr="006D029D">
        <w:rPr>
          <w:bCs/>
          <w:sz w:val="28"/>
          <w:szCs w:val="28"/>
        </w:rPr>
        <w:t>Hồ Chí Minh</w:t>
      </w:r>
      <w:r w:rsidR="007F5DF0" w:rsidRPr="006D029D">
        <w:rPr>
          <w:bCs/>
          <w:sz w:val="28"/>
          <w:szCs w:val="28"/>
        </w:rPr>
        <w:t xml:space="preserve"> năm 201</w:t>
      </w:r>
      <w:r w:rsidR="002E58BF" w:rsidRPr="006D029D">
        <w:rPr>
          <w:bCs/>
          <w:sz w:val="28"/>
          <w:szCs w:val="28"/>
        </w:rPr>
        <w:t>9</w:t>
      </w:r>
    </w:p>
    <w:p w14:paraId="37C8D8F3" w14:textId="77777777" w:rsidR="00BA257D" w:rsidRPr="006D029D" w:rsidRDefault="00BA257D" w:rsidP="00BA257D">
      <w:pPr>
        <w:jc w:val="center"/>
        <w:rPr>
          <w:b w:val="0"/>
          <w:bCs/>
          <w:sz w:val="28"/>
          <w:szCs w:val="28"/>
          <w:vertAlign w:val="superscript"/>
        </w:rPr>
      </w:pPr>
      <w:r w:rsidRPr="006D029D">
        <w:rPr>
          <w:bCs/>
          <w:sz w:val="28"/>
          <w:szCs w:val="28"/>
          <w:vertAlign w:val="superscript"/>
        </w:rPr>
        <w:t>_________</w:t>
      </w:r>
    </w:p>
    <w:p w14:paraId="39E4A80A" w14:textId="70458C2E" w:rsidR="002E58BF" w:rsidRPr="006D029D" w:rsidRDefault="002E58BF" w:rsidP="00D80473">
      <w:pPr>
        <w:spacing w:after="120"/>
        <w:ind w:firstLine="720"/>
        <w:jc w:val="both"/>
        <w:rPr>
          <w:b w:val="0"/>
          <w:sz w:val="26"/>
          <w:szCs w:val="26"/>
        </w:rPr>
      </w:pPr>
      <w:r w:rsidRPr="006D029D">
        <w:rPr>
          <w:b w:val="0"/>
          <w:sz w:val="26"/>
          <w:szCs w:val="26"/>
        </w:rPr>
        <w:t xml:space="preserve">Thực hiện Kế hoạch số 54-KH/TU ngày 20 tháng 9 năm 2016 của Ban Thường vụ Thành ủy và Kế hoạch số 61-KH/QU ngày 13 tháng 9 năm 2016 của Ban Thường vụ </w:t>
      </w:r>
      <w:proofErr w:type="gramStart"/>
      <w:r w:rsidRPr="006D029D">
        <w:rPr>
          <w:b w:val="0"/>
          <w:sz w:val="26"/>
          <w:szCs w:val="26"/>
        </w:rPr>
        <w:t>Quận  về</w:t>
      </w:r>
      <w:proofErr w:type="gramEnd"/>
      <w:r w:rsidRPr="006D029D">
        <w:rPr>
          <w:b w:val="0"/>
          <w:sz w:val="26"/>
          <w:szCs w:val="26"/>
        </w:rPr>
        <w:t xml:space="preserve"> thực hiện Chỉ thị 05-CT/TW của Bộ Chính trị về đẩy mạnh học tập và làm theo tư tưởng, đạo đức, phong cách Hồ Chí Minh;</w:t>
      </w:r>
    </w:p>
    <w:p w14:paraId="37C8D8F5" w14:textId="1D12F928" w:rsidR="00BA257D" w:rsidRPr="006D029D" w:rsidRDefault="00BA257D" w:rsidP="00D80473">
      <w:pPr>
        <w:spacing w:after="120"/>
        <w:ind w:firstLine="720"/>
        <w:jc w:val="both"/>
        <w:rPr>
          <w:b w:val="0"/>
          <w:i/>
          <w:sz w:val="26"/>
          <w:szCs w:val="26"/>
        </w:rPr>
      </w:pPr>
      <w:r w:rsidRPr="006D029D">
        <w:rPr>
          <w:b w:val="0"/>
          <w:sz w:val="26"/>
          <w:szCs w:val="26"/>
        </w:rPr>
        <w:t xml:space="preserve">Thực hiện </w:t>
      </w:r>
      <w:r w:rsidR="002E58BF" w:rsidRPr="006D029D">
        <w:rPr>
          <w:b w:val="0"/>
          <w:sz w:val="26"/>
          <w:szCs w:val="26"/>
        </w:rPr>
        <w:t>Hướng dẫn số 52</w:t>
      </w:r>
      <w:r w:rsidRPr="006D029D">
        <w:rPr>
          <w:b w:val="0"/>
          <w:sz w:val="26"/>
          <w:szCs w:val="26"/>
        </w:rPr>
        <w:t>-</w:t>
      </w:r>
      <w:r w:rsidR="002E58BF" w:rsidRPr="006D029D">
        <w:rPr>
          <w:b w:val="0"/>
          <w:sz w:val="26"/>
          <w:szCs w:val="26"/>
        </w:rPr>
        <w:t>HD</w:t>
      </w:r>
      <w:r w:rsidRPr="006D029D">
        <w:rPr>
          <w:b w:val="0"/>
          <w:sz w:val="26"/>
          <w:szCs w:val="26"/>
        </w:rPr>
        <w:t>/</w:t>
      </w:r>
      <w:r w:rsidR="002E58BF" w:rsidRPr="006D029D">
        <w:rPr>
          <w:b w:val="0"/>
          <w:sz w:val="26"/>
          <w:szCs w:val="26"/>
        </w:rPr>
        <w:t>BTGTU</w:t>
      </w:r>
      <w:r w:rsidRPr="006D029D">
        <w:rPr>
          <w:b w:val="0"/>
          <w:sz w:val="26"/>
          <w:szCs w:val="26"/>
        </w:rPr>
        <w:t xml:space="preserve"> ngày </w:t>
      </w:r>
      <w:r w:rsidR="002E58BF" w:rsidRPr="006D029D">
        <w:rPr>
          <w:b w:val="0"/>
          <w:sz w:val="26"/>
          <w:szCs w:val="26"/>
        </w:rPr>
        <w:t>04</w:t>
      </w:r>
      <w:r w:rsidRPr="006D029D">
        <w:rPr>
          <w:b w:val="0"/>
          <w:sz w:val="26"/>
          <w:szCs w:val="26"/>
        </w:rPr>
        <w:t xml:space="preserve"> tháng 0</w:t>
      </w:r>
      <w:r w:rsidR="00B80F02" w:rsidRPr="006D029D">
        <w:rPr>
          <w:b w:val="0"/>
          <w:sz w:val="26"/>
          <w:szCs w:val="26"/>
        </w:rPr>
        <w:t>1 năm 201</w:t>
      </w:r>
      <w:r w:rsidR="002E58BF" w:rsidRPr="006D029D">
        <w:rPr>
          <w:b w:val="0"/>
          <w:sz w:val="26"/>
          <w:szCs w:val="26"/>
        </w:rPr>
        <w:t>9</w:t>
      </w:r>
      <w:r w:rsidRPr="006D029D">
        <w:rPr>
          <w:b w:val="0"/>
          <w:sz w:val="26"/>
          <w:szCs w:val="26"/>
        </w:rPr>
        <w:t xml:space="preserve"> của Ban </w:t>
      </w:r>
      <w:r w:rsidR="002E58BF" w:rsidRPr="006D029D">
        <w:rPr>
          <w:b w:val="0"/>
          <w:sz w:val="26"/>
          <w:szCs w:val="26"/>
        </w:rPr>
        <w:t xml:space="preserve">Tuyên giáo thành ủy về việc tổ chức học tập chuyên đề năm 2019 </w:t>
      </w:r>
      <w:r w:rsidR="002E58BF" w:rsidRPr="006D029D">
        <w:rPr>
          <w:b w:val="0"/>
          <w:i/>
          <w:sz w:val="26"/>
          <w:szCs w:val="26"/>
        </w:rPr>
        <w:t>“Xây dựng ý thứ</w:t>
      </w:r>
      <w:r w:rsidR="008B5935">
        <w:rPr>
          <w:b w:val="0"/>
          <w:i/>
          <w:sz w:val="26"/>
          <w:szCs w:val="26"/>
        </w:rPr>
        <w:t>c tôn trọ</w:t>
      </w:r>
      <w:r w:rsidR="002E58BF" w:rsidRPr="006D029D">
        <w:rPr>
          <w:b w:val="0"/>
          <w:i/>
          <w:sz w:val="26"/>
          <w:szCs w:val="26"/>
        </w:rPr>
        <w:t>ng Nhân dân, phát huy dân chủ, chăm lo đời sống Nhân dân theo tư tưởng, đạo đức, phong cách Hồ Chí Minh”</w:t>
      </w:r>
      <w:r w:rsidRPr="006D029D">
        <w:rPr>
          <w:b w:val="0"/>
          <w:i/>
          <w:sz w:val="26"/>
          <w:szCs w:val="26"/>
        </w:rPr>
        <w:t xml:space="preserve"> </w:t>
      </w:r>
    </w:p>
    <w:p w14:paraId="4173037C" w14:textId="3C51FE9B" w:rsidR="00484B4D" w:rsidRPr="006D029D" w:rsidRDefault="00484B4D" w:rsidP="00D80473">
      <w:pPr>
        <w:spacing w:after="120"/>
        <w:ind w:firstLine="720"/>
        <w:jc w:val="both"/>
        <w:rPr>
          <w:b w:val="0"/>
          <w:sz w:val="26"/>
          <w:szCs w:val="26"/>
        </w:rPr>
      </w:pPr>
      <w:r w:rsidRPr="006D029D">
        <w:rPr>
          <w:b w:val="0"/>
          <w:sz w:val="26"/>
          <w:szCs w:val="26"/>
        </w:rPr>
        <w:t xml:space="preserve">Thực hiện Kế hoạch số 203-KH/QU của Ban Tổ chức Quận ủy quận 8 về Đẩy mạnh học tập và làm </w:t>
      </w:r>
      <w:proofErr w:type="gramStart"/>
      <w:r w:rsidRPr="006D029D">
        <w:rPr>
          <w:b w:val="0"/>
          <w:sz w:val="26"/>
          <w:szCs w:val="26"/>
        </w:rPr>
        <w:t>theo</w:t>
      </w:r>
      <w:proofErr w:type="gramEnd"/>
      <w:r w:rsidRPr="006D029D">
        <w:rPr>
          <w:b w:val="0"/>
          <w:sz w:val="26"/>
          <w:szCs w:val="26"/>
        </w:rPr>
        <w:t xml:space="preserve"> tư tưởng, đạo đức, phong cách Hồ Chí Minh năm 2019</w:t>
      </w:r>
    </w:p>
    <w:p w14:paraId="37C8D8F6" w14:textId="7C1268E9" w:rsidR="00BA257D" w:rsidRPr="006D029D" w:rsidRDefault="00747409" w:rsidP="00D80473">
      <w:pPr>
        <w:spacing w:after="120"/>
        <w:ind w:firstLine="720"/>
        <w:jc w:val="both"/>
        <w:rPr>
          <w:b w:val="0"/>
          <w:sz w:val="26"/>
          <w:szCs w:val="26"/>
        </w:rPr>
      </w:pPr>
      <w:r w:rsidRPr="006D029D">
        <w:rPr>
          <w:b w:val="0"/>
          <w:sz w:val="26"/>
          <w:szCs w:val="26"/>
        </w:rPr>
        <w:t xml:space="preserve">Chi </w:t>
      </w:r>
      <w:r w:rsidR="00BA257D" w:rsidRPr="006D029D">
        <w:rPr>
          <w:b w:val="0"/>
          <w:sz w:val="26"/>
          <w:szCs w:val="26"/>
        </w:rPr>
        <w:t xml:space="preserve">bộ trường THPT </w:t>
      </w:r>
      <w:r w:rsidR="003E3909" w:rsidRPr="006D029D">
        <w:rPr>
          <w:b w:val="0"/>
          <w:sz w:val="26"/>
          <w:szCs w:val="26"/>
        </w:rPr>
        <w:t>Ng</w:t>
      </w:r>
      <w:r w:rsidR="008B5935">
        <w:rPr>
          <w:b w:val="0"/>
          <w:sz w:val="26"/>
          <w:szCs w:val="26"/>
        </w:rPr>
        <w:t>ô Gia Tự</w:t>
      </w:r>
      <w:r w:rsidR="00BA257D" w:rsidRPr="006D029D">
        <w:rPr>
          <w:b w:val="0"/>
          <w:sz w:val="26"/>
          <w:szCs w:val="26"/>
        </w:rPr>
        <w:t xml:space="preserve"> xây dựng kế hoạch tiếp tục đẩy mạnh học tập và làm theo tấm gương đạo đức Hồ Chí Minh năm 201</w:t>
      </w:r>
      <w:r w:rsidR="00484B4D" w:rsidRPr="006D029D">
        <w:rPr>
          <w:b w:val="0"/>
          <w:sz w:val="26"/>
          <w:szCs w:val="26"/>
        </w:rPr>
        <w:t>9</w:t>
      </w:r>
      <w:r w:rsidR="00BA257D" w:rsidRPr="006D029D">
        <w:rPr>
          <w:b w:val="0"/>
          <w:sz w:val="26"/>
          <w:szCs w:val="26"/>
        </w:rPr>
        <w:t xml:space="preserve"> với những nội dung như sau:</w:t>
      </w:r>
    </w:p>
    <w:p w14:paraId="37C8D8F8" w14:textId="74768432" w:rsidR="00BA257D" w:rsidRPr="00D80473" w:rsidRDefault="00D80473" w:rsidP="00D80473">
      <w:pPr>
        <w:spacing w:after="120"/>
        <w:ind w:firstLine="720"/>
        <w:jc w:val="both"/>
        <w:rPr>
          <w:sz w:val="26"/>
          <w:szCs w:val="26"/>
        </w:rPr>
      </w:pPr>
      <w:r>
        <w:rPr>
          <w:sz w:val="26"/>
          <w:szCs w:val="26"/>
        </w:rPr>
        <w:t xml:space="preserve">I. </w:t>
      </w:r>
      <w:r w:rsidR="00BA257D" w:rsidRPr="00D80473">
        <w:rPr>
          <w:sz w:val="26"/>
          <w:szCs w:val="26"/>
        </w:rPr>
        <w:t>MỤC ĐÍCH, YÊU CẦU</w:t>
      </w:r>
    </w:p>
    <w:p w14:paraId="37C8D8F9" w14:textId="77777777" w:rsidR="00BA257D" w:rsidRPr="006D029D" w:rsidRDefault="00BA257D" w:rsidP="00D80473">
      <w:pPr>
        <w:spacing w:after="120"/>
        <w:ind w:firstLine="720"/>
        <w:jc w:val="both"/>
        <w:rPr>
          <w:b w:val="0"/>
          <w:sz w:val="26"/>
          <w:szCs w:val="26"/>
        </w:rPr>
      </w:pPr>
      <w:r w:rsidRPr="006D029D">
        <w:rPr>
          <w:sz w:val="26"/>
          <w:szCs w:val="26"/>
        </w:rPr>
        <w:t>1. Mục đích</w:t>
      </w:r>
    </w:p>
    <w:p w14:paraId="37C8D8FA" w14:textId="6F87CD1B" w:rsidR="00BA257D" w:rsidRPr="006D029D" w:rsidRDefault="00D80473" w:rsidP="00D80473">
      <w:pPr>
        <w:pStyle w:val="BodyText"/>
        <w:tabs>
          <w:tab w:val="left" w:pos="993"/>
        </w:tabs>
        <w:spacing w:after="120"/>
        <w:ind w:right="0"/>
        <w:rPr>
          <w:sz w:val="26"/>
          <w:szCs w:val="26"/>
        </w:rPr>
      </w:pPr>
      <w:r>
        <w:rPr>
          <w:sz w:val="26"/>
          <w:szCs w:val="26"/>
        </w:rPr>
        <w:t xml:space="preserve">- </w:t>
      </w:r>
      <w:r w:rsidR="007E3ED0" w:rsidRPr="006D029D">
        <w:rPr>
          <w:sz w:val="26"/>
          <w:szCs w:val="26"/>
        </w:rPr>
        <w:t>Nhằm nâng cao tinh thần trách nhiệm của cán bộ, đảng viên đối với nhiệm vụ được giao và sự tận tụy phục vụ Nhân dân. Mỗi cán bộ, đảng viên, viên chức nhất là cán bộ lãnh đạo chủ chốt chủ động tu dưỡng, rèn luyện về đạo đức, lối sống, nâng cao tinh thần trách nhiệm trong thực hiện công việc.</w:t>
      </w:r>
    </w:p>
    <w:p w14:paraId="37C8D8FB" w14:textId="47D4670A" w:rsidR="00BA257D" w:rsidRPr="006D029D" w:rsidRDefault="00D80473" w:rsidP="00D80473">
      <w:pPr>
        <w:pStyle w:val="BodyText"/>
        <w:tabs>
          <w:tab w:val="left" w:pos="993"/>
        </w:tabs>
        <w:spacing w:after="120"/>
        <w:ind w:right="0"/>
        <w:rPr>
          <w:sz w:val="26"/>
          <w:szCs w:val="26"/>
        </w:rPr>
      </w:pPr>
      <w:r>
        <w:rPr>
          <w:sz w:val="26"/>
          <w:szCs w:val="26"/>
        </w:rPr>
        <w:t xml:space="preserve">- </w:t>
      </w:r>
      <w:r w:rsidR="007E3ED0" w:rsidRPr="006D029D">
        <w:rPr>
          <w:sz w:val="26"/>
          <w:szCs w:val="26"/>
        </w:rPr>
        <w:t>Phát huy những kết quả đạt được, khắc phục những hạn chế trong việc thực hiện Chỉ thị số 05-CT/TW của Bộ Chính trị trong năm 201</w:t>
      </w:r>
      <w:r w:rsidR="00BC0F85" w:rsidRPr="006D029D">
        <w:rPr>
          <w:sz w:val="26"/>
          <w:szCs w:val="26"/>
        </w:rPr>
        <w:t>8</w:t>
      </w:r>
      <w:r w:rsidR="007E3ED0" w:rsidRPr="006D029D">
        <w:rPr>
          <w:sz w:val="26"/>
          <w:szCs w:val="26"/>
        </w:rPr>
        <w:t>, đưa việc học tập và làm theo tư tưởng, đạo đức, phong cách Hồ Chí Minh trở thành công việc tự giác, thường xuyên của cấp ủy, của Chi bộ trường và của mỗi cán bộ, đảng viên, viên chức, nhân viên nhà trường.</w:t>
      </w:r>
      <w:r w:rsidR="00BA257D" w:rsidRPr="006D029D">
        <w:rPr>
          <w:sz w:val="26"/>
          <w:szCs w:val="26"/>
        </w:rPr>
        <w:t xml:space="preserve"> </w:t>
      </w:r>
    </w:p>
    <w:p w14:paraId="37C8D8FC" w14:textId="77777777" w:rsidR="00BA257D" w:rsidRPr="006D029D" w:rsidRDefault="00BA257D" w:rsidP="00D80473">
      <w:pPr>
        <w:spacing w:after="120"/>
        <w:ind w:firstLine="720"/>
        <w:jc w:val="both"/>
        <w:rPr>
          <w:b w:val="0"/>
          <w:sz w:val="26"/>
          <w:szCs w:val="26"/>
        </w:rPr>
      </w:pPr>
      <w:r w:rsidRPr="006D029D">
        <w:rPr>
          <w:sz w:val="26"/>
          <w:szCs w:val="26"/>
        </w:rPr>
        <w:t>2. Yêu cầu</w:t>
      </w:r>
    </w:p>
    <w:p w14:paraId="37C8D8FD" w14:textId="51C04571" w:rsidR="00BA257D" w:rsidRPr="006D029D" w:rsidRDefault="00D80473" w:rsidP="00D80473">
      <w:pPr>
        <w:pStyle w:val="BodyText"/>
        <w:tabs>
          <w:tab w:val="left" w:pos="993"/>
        </w:tabs>
        <w:spacing w:after="120"/>
        <w:ind w:right="0"/>
        <w:rPr>
          <w:sz w:val="26"/>
          <w:szCs w:val="26"/>
        </w:rPr>
      </w:pPr>
      <w:r>
        <w:rPr>
          <w:sz w:val="26"/>
          <w:szCs w:val="26"/>
        </w:rPr>
        <w:t>- X</w:t>
      </w:r>
      <w:r w:rsidR="00BA257D" w:rsidRPr="006D029D">
        <w:rPr>
          <w:sz w:val="26"/>
          <w:szCs w:val="26"/>
        </w:rPr>
        <w:t xml:space="preserve">ây dựng </w:t>
      </w:r>
      <w:r w:rsidR="00BC0F85" w:rsidRPr="006D029D">
        <w:rPr>
          <w:sz w:val="26"/>
          <w:szCs w:val="26"/>
        </w:rPr>
        <w:t xml:space="preserve">Kế </w:t>
      </w:r>
      <w:r w:rsidR="00BA257D" w:rsidRPr="006D029D">
        <w:rPr>
          <w:sz w:val="26"/>
          <w:szCs w:val="26"/>
        </w:rPr>
        <w:t xml:space="preserve">hoạch thực hiện việc Học tập và làm theo tư tưởng, đạo đức, phong cách Hồ Chí Minh </w:t>
      </w:r>
      <w:r w:rsidR="007E3ED0" w:rsidRPr="006D029D">
        <w:rPr>
          <w:sz w:val="26"/>
          <w:szCs w:val="26"/>
        </w:rPr>
        <w:t>năm 201</w:t>
      </w:r>
      <w:r w:rsidR="00BC0F85" w:rsidRPr="006D029D">
        <w:rPr>
          <w:sz w:val="26"/>
          <w:szCs w:val="26"/>
        </w:rPr>
        <w:t>9</w:t>
      </w:r>
      <w:r w:rsidR="00BA257D" w:rsidRPr="006D029D">
        <w:rPr>
          <w:sz w:val="26"/>
          <w:szCs w:val="26"/>
        </w:rPr>
        <w:t xml:space="preserve"> gắn với chương trình hành động của chi bộ thực hiện Nghị quyết Đại hội Đảng cấp trên và nhiệm vụ chính trị năm 201</w:t>
      </w:r>
      <w:r w:rsidR="00BC0F85" w:rsidRPr="006D029D">
        <w:rPr>
          <w:sz w:val="26"/>
          <w:szCs w:val="26"/>
        </w:rPr>
        <w:t>9</w:t>
      </w:r>
      <w:r w:rsidR="00BA257D" w:rsidRPr="006D029D">
        <w:rPr>
          <w:sz w:val="26"/>
          <w:szCs w:val="26"/>
        </w:rPr>
        <w:t xml:space="preserve"> của chi bộ.</w:t>
      </w:r>
      <w:r w:rsidR="00BE2FAA" w:rsidRPr="006D029D">
        <w:rPr>
          <w:sz w:val="26"/>
          <w:szCs w:val="26"/>
        </w:rPr>
        <w:t xml:space="preserve"> Bám sát nội dung học tập chủ đề năm 201</w:t>
      </w:r>
      <w:r w:rsidR="00BC0F85" w:rsidRPr="006D029D">
        <w:rPr>
          <w:sz w:val="26"/>
          <w:szCs w:val="26"/>
        </w:rPr>
        <w:t>9</w:t>
      </w:r>
      <w:r w:rsidR="00BE2FAA" w:rsidRPr="006D029D">
        <w:rPr>
          <w:sz w:val="26"/>
          <w:szCs w:val="26"/>
        </w:rPr>
        <w:t xml:space="preserve">: </w:t>
      </w:r>
      <w:r w:rsidR="00BC0F85" w:rsidRPr="006D029D">
        <w:rPr>
          <w:i/>
          <w:sz w:val="26"/>
          <w:szCs w:val="26"/>
        </w:rPr>
        <w:t>“Xây dựng ý thức tôn tr</w:t>
      </w:r>
      <w:r w:rsidR="008B5935">
        <w:rPr>
          <w:i/>
          <w:sz w:val="26"/>
          <w:szCs w:val="26"/>
        </w:rPr>
        <w:t>ọ</w:t>
      </w:r>
      <w:r w:rsidR="00BC0F85" w:rsidRPr="006D029D">
        <w:rPr>
          <w:i/>
          <w:sz w:val="26"/>
          <w:szCs w:val="26"/>
        </w:rPr>
        <w:t xml:space="preserve">ng Nhân dân, phát huy dân chủ, chăm lo đời sống Nhân dân </w:t>
      </w:r>
      <w:proofErr w:type="gramStart"/>
      <w:r w:rsidR="00BC0F85" w:rsidRPr="006D029D">
        <w:rPr>
          <w:i/>
          <w:sz w:val="26"/>
          <w:szCs w:val="26"/>
        </w:rPr>
        <w:t>theo</w:t>
      </w:r>
      <w:proofErr w:type="gramEnd"/>
      <w:r w:rsidR="00BC0F85" w:rsidRPr="006D029D">
        <w:rPr>
          <w:i/>
          <w:sz w:val="26"/>
          <w:szCs w:val="26"/>
        </w:rPr>
        <w:t xml:space="preserve"> tư tưởng, đạo đức, phong cách Hồ Chí Minh”</w:t>
      </w:r>
    </w:p>
    <w:p w14:paraId="37C8D8FE" w14:textId="5834E7C0" w:rsidR="00BA257D" w:rsidRPr="006D029D" w:rsidRDefault="00D80473" w:rsidP="00D80473">
      <w:pPr>
        <w:pStyle w:val="BodyText"/>
        <w:tabs>
          <w:tab w:val="left" w:pos="993"/>
        </w:tabs>
        <w:spacing w:after="120"/>
        <w:ind w:right="0"/>
        <w:rPr>
          <w:sz w:val="26"/>
          <w:szCs w:val="26"/>
        </w:rPr>
      </w:pPr>
      <w:proofErr w:type="gramStart"/>
      <w:r>
        <w:rPr>
          <w:sz w:val="26"/>
          <w:szCs w:val="26"/>
        </w:rPr>
        <w:t xml:space="preserve">- </w:t>
      </w:r>
      <w:r w:rsidR="00BA257D" w:rsidRPr="006D029D">
        <w:rPr>
          <w:sz w:val="26"/>
          <w:szCs w:val="26"/>
        </w:rPr>
        <w:t>Đẩy mạnh tuyên truyền tư tưởng, đạo đức, phong cách của Bác.</w:t>
      </w:r>
      <w:proofErr w:type="gramEnd"/>
      <w:r w:rsidR="00BA257D" w:rsidRPr="006D029D">
        <w:rPr>
          <w:sz w:val="26"/>
          <w:szCs w:val="26"/>
        </w:rPr>
        <w:t xml:space="preserve"> Tăng cường công tác kiểm tra, giám sát của cấp ủy Đảng, kịp thời phát hiện, biểu dương, nhân rộng các tập thể, cá nhân tiêu biểu, nghiêm khắc phê bình, kiểm điểm đối với những tập thể, cá nhân thực hiện không nghiêm túc.</w:t>
      </w:r>
    </w:p>
    <w:p w14:paraId="37C8D8FF" w14:textId="00AB9994" w:rsidR="00BA257D" w:rsidRPr="006D029D" w:rsidRDefault="00D80473" w:rsidP="00D80473">
      <w:pPr>
        <w:pStyle w:val="BodyText"/>
        <w:tabs>
          <w:tab w:val="left" w:pos="993"/>
        </w:tabs>
        <w:spacing w:after="120"/>
        <w:ind w:right="0"/>
        <w:rPr>
          <w:sz w:val="26"/>
          <w:szCs w:val="26"/>
        </w:rPr>
      </w:pPr>
      <w:r>
        <w:rPr>
          <w:sz w:val="26"/>
          <w:szCs w:val="26"/>
        </w:rPr>
        <w:lastRenderedPageBreak/>
        <w:t xml:space="preserve">- </w:t>
      </w:r>
      <w:r w:rsidR="00BE2FAA" w:rsidRPr="006D029D">
        <w:rPr>
          <w:sz w:val="26"/>
          <w:szCs w:val="26"/>
        </w:rPr>
        <w:t>Thông qua việc học tập và làm theo tư tưởng, đạo đức, phong cách Hồ Chí Minh góp phần xây dựng tổ chức Đảng và hệ thống chính trị trong sạch, vững mạnh; thực hiện thắng lợi các</w:t>
      </w:r>
      <w:bookmarkStart w:id="0" w:name="_GoBack"/>
      <w:bookmarkEnd w:id="0"/>
      <w:r w:rsidR="00BE2FAA" w:rsidRPr="006D029D">
        <w:rPr>
          <w:sz w:val="26"/>
          <w:szCs w:val="26"/>
        </w:rPr>
        <w:t xml:space="preserve"> chỉ tiêu,</w:t>
      </w:r>
      <w:r w:rsidR="00071DD1">
        <w:rPr>
          <w:sz w:val="26"/>
          <w:szCs w:val="26"/>
        </w:rPr>
        <w:t xml:space="preserve"> nhiệm vụ năm 2018 của chi bộ.</w:t>
      </w:r>
    </w:p>
    <w:p w14:paraId="37C8D901" w14:textId="44002025" w:rsidR="00BA257D" w:rsidRPr="00D80473" w:rsidRDefault="00D80473" w:rsidP="00D80473">
      <w:pPr>
        <w:spacing w:after="120"/>
        <w:ind w:firstLine="720"/>
        <w:jc w:val="both"/>
        <w:rPr>
          <w:sz w:val="26"/>
          <w:szCs w:val="26"/>
        </w:rPr>
      </w:pPr>
      <w:r w:rsidRPr="00D80473">
        <w:rPr>
          <w:sz w:val="26"/>
          <w:szCs w:val="26"/>
        </w:rPr>
        <w:t xml:space="preserve">II. </w:t>
      </w:r>
      <w:r w:rsidR="00BA257D" w:rsidRPr="00D80473">
        <w:rPr>
          <w:sz w:val="26"/>
          <w:szCs w:val="26"/>
        </w:rPr>
        <w:t>NỘI DUNG TRIỂN KHAI VÀ KẾ HOẠCH THỰC HIỆN</w:t>
      </w:r>
    </w:p>
    <w:p w14:paraId="37C8D902" w14:textId="03AD8191" w:rsidR="00BA257D" w:rsidRPr="006D029D" w:rsidRDefault="00BA257D" w:rsidP="00D80473">
      <w:pPr>
        <w:pStyle w:val="ListParagraph"/>
        <w:numPr>
          <w:ilvl w:val="1"/>
          <w:numId w:val="1"/>
        </w:numPr>
        <w:tabs>
          <w:tab w:val="left" w:pos="1103"/>
        </w:tabs>
        <w:spacing w:after="120"/>
        <w:ind w:left="102" w:firstLine="720"/>
        <w:jc w:val="both"/>
        <w:rPr>
          <w:b/>
          <w:sz w:val="26"/>
          <w:szCs w:val="26"/>
        </w:rPr>
      </w:pPr>
      <w:r w:rsidRPr="006D029D">
        <w:rPr>
          <w:b/>
          <w:sz w:val="26"/>
          <w:szCs w:val="26"/>
        </w:rPr>
        <w:t>Tổ chức học tập,</w:t>
      </w:r>
      <w:r w:rsidR="00BE2FAA" w:rsidRPr="006D029D">
        <w:rPr>
          <w:b/>
          <w:sz w:val="26"/>
          <w:szCs w:val="26"/>
        </w:rPr>
        <w:t xml:space="preserve"> </w:t>
      </w:r>
      <w:r w:rsidR="003C7E1C" w:rsidRPr="006D029D">
        <w:rPr>
          <w:b/>
          <w:sz w:val="26"/>
          <w:szCs w:val="26"/>
        </w:rPr>
        <w:t xml:space="preserve">quán triệt và </w:t>
      </w:r>
      <w:r w:rsidR="00BE2FAA" w:rsidRPr="006D029D">
        <w:rPr>
          <w:b/>
          <w:sz w:val="26"/>
          <w:szCs w:val="26"/>
        </w:rPr>
        <w:t>tuyên truyền</w:t>
      </w:r>
    </w:p>
    <w:p w14:paraId="1DBB3CB0" w14:textId="522F7AA9" w:rsidR="003C7E1C" w:rsidRPr="006D029D" w:rsidRDefault="00D80473" w:rsidP="00D80473">
      <w:pPr>
        <w:pStyle w:val="BodyText"/>
        <w:tabs>
          <w:tab w:val="left" w:pos="993"/>
        </w:tabs>
        <w:spacing w:after="120"/>
        <w:ind w:right="0"/>
        <w:rPr>
          <w:sz w:val="26"/>
          <w:szCs w:val="26"/>
        </w:rPr>
      </w:pPr>
      <w:r>
        <w:rPr>
          <w:sz w:val="26"/>
          <w:szCs w:val="26"/>
        </w:rPr>
        <w:t xml:space="preserve">- </w:t>
      </w:r>
      <w:r w:rsidR="003C7E1C" w:rsidRPr="006D029D">
        <w:rPr>
          <w:sz w:val="26"/>
          <w:szCs w:val="26"/>
        </w:rPr>
        <w:t xml:space="preserve">Tiếp tục quán triệt, tuyên truyền Chỉ thị 05-CT/TW của Bộ Chính trị và các văn bản của Trung ương, Thành ủy, Quận ủy; những nội dung cơ bản của tư tưởng, đạo đức, </w:t>
      </w:r>
      <w:r w:rsidR="003C7E1C" w:rsidRPr="00D14C8E">
        <w:rPr>
          <w:sz w:val="26"/>
          <w:szCs w:val="26"/>
        </w:rPr>
        <w:t>phong cách Hồ Chí Minh, gắn với nhiệm vụ xây dựng, chỉnh đốn Đảng theo tinh thần Nghị quyết Trung ương 4 kh</w:t>
      </w:r>
      <w:r w:rsidR="0031021F" w:rsidRPr="00D14C8E">
        <w:rPr>
          <w:sz w:val="26"/>
          <w:szCs w:val="26"/>
        </w:rPr>
        <w:t>ó</w:t>
      </w:r>
      <w:r w:rsidR="003C7E1C" w:rsidRPr="00D14C8E">
        <w:rPr>
          <w:sz w:val="26"/>
          <w:szCs w:val="26"/>
        </w:rPr>
        <w:t>a XI, XII; Chỉ thị số 23 – CT/TW ngày 09 tháng 02 năm 2018 của Ban Bí thư</w:t>
      </w:r>
      <w:r w:rsidR="003C7E1C" w:rsidRPr="006D029D">
        <w:rPr>
          <w:sz w:val="26"/>
          <w:szCs w:val="26"/>
        </w:rPr>
        <w:t xml:space="preserve"> về tiếp tục đổi mới, nâng cao chất lượng, hiệu  quả học tập, nghiên cứu, vận dụng và phát triển chủ nghĩa Mác-L</w:t>
      </w:r>
      <w:r w:rsidR="0031021F" w:rsidRPr="006D029D">
        <w:rPr>
          <w:sz w:val="26"/>
          <w:szCs w:val="26"/>
        </w:rPr>
        <w:t>ê</w:t>
      </w:r>
      <w:r w:rsidR="003C7E1C" w:rsidRPr="006D029D">
        <w:rPr>
          <w:sz w:val="26"/>
          <w:szCs w:val="26"/>
        </w:rPr>
        <w:t>nin, Tư tưởng Hồ Chí Minh trong tình hình mới.</w:t>
      </w:r>
    </w:p>
    <w:p w14:paraId="2058EC8F" w14:textId="02819292" w:rsidR="003C7E1C" w:rsidRPr="006D029D" w:rsidRDefault="00D80473" w:rsidP="00D80473">
      <w:pPr>
        <w:pStyle w:val="BodyText"/>
        <w:tabs>
          <w:tab w:val="left" w:pos="993"/>
        </w:tabs>
        <w:spacing w:after="120"/>
        <w:ind w:right="0"/>
        <w:rPr>
          <w:sz w:val="26"/>
          <w:szCs w:val="26"/>
        </w:rPr>
      </w:pPr>
      <w:r>
        <w:rPr>
          <w:sz w:val="26"/>
          <w:szCs w:val="26"/>
        </w:rPr>
        <w:t xml:space="preserve">- </w:t>
      </w:r>
      <w:r w:rsidR="0031021F" w:rsidRPr="006D029D">
        <w:rPr>
          <w:sz w:val="26"/>
          <w:szCs w:val="26"/>
        </w:rPr>
        <w:t xml:space="preserve">Căn cứ Hướng dẫn của Ban Tuyên giáo Quận ủy, chi bộ THPT </w:t>
      </w:r>
      <w:r w:rsidR="008B5935">
        <w:rPr>
          <w:sz w:val="26"/>
          <w:szCs w:val="26"/>
        </w:rPr>
        <w:t>Ngô Gia Tự</w:t>
      </w:r>
      <w:r w:rsidR="0031021F" w:rsidRPr="006D029D">
        <w:rPr>
          <w:sz w:val="26"/>
          <w:szCs w:val="26"/>
        </w:rPr>
        <w:t xml:space="preserve"> t</w:t>
      </w:r>
      <w:r w:rsidR="003C7E1C" w:rsidRPr="006D029D">
        <w:rPr>
          <w:sz w:val="26"/>
          <w:szCs w:val="26"/>
        </w:rPr>
        <w:t>ổ ch</w:t>
      </w:r>
      <w:r w:rsidR="0031021F" w:rsidRPr="006D029D">
        <w:rPr>
          <w:sz w:val="26"/>
          <w:szCs w:val="26"/>
        </w:rPr>
        <w:t>ứ</w:t>
      </w:r>
      <w:r w:rsidR="003C7E1C" w:rsidRPr="006D029D">
        <w:rPr>
          <w:sz w:val="26"/>
          <w:szCs w:val="26"/>
        </w:rPr>
        <w:t>c học tập, tuyên truyền rộng rãi trong đội ngũ cán bộ, đảng viên và Nhân dân chuyên đề 2019</w:t>
      </w:r>
      <w:r w:rsidR="0031021F" w:rsidRPr="006D029D">
        <w:rPr>
          <w:sz w:val="26"/>
          <w:szCs w:val="26"/>
        </w:rPr>
        <w:t xml:space="preserve"> </w:t>
      </w:r>
      <w:r w:rsidR="008B5935">
        <w:rPr>
          <w:i/>
          <w:sz w:val="26"/>
          <w:szCs w:val="26"/>
        </w:rPr>
        <w:t>“Xây dựng ý thức tôn trọ</w:t>
      </w:r>
      <w:r w:rsidR="0031021F" w:rsidRPr="006D029D">
        <w:rPr>
          <w:i/>
          <w:sz w:val="26"/>
          <w:szCs w:val="26"/>
        </w:rPr>
        <w:t>ng Nhân dân, phát huy dân chủ, chăm lo đời sống Nhân dân theo tư tưởng, đạo đức, phong cách Hồ Chí Minh”</w:t>
      </w:r>
    </w:p>
    <w:p w14:paraId="38F6B0F3" w14:textId="049EE6B8" w:rsidR="0031021F" w:rsidRPr="00D14C8E" w:rsidRDefault="00D80473" w:rsidP="00D80473">
      <w:pPr>
        <w:pStyle w:val="BodyText"/>
        <w:tabs>
          <w:tab w:val="left" w:pos="993"/>
        </w:tabs>
        <w:spacing w:after="120"/>
        <w:ind w:right="0"/>
        <w:rPr>
          <w:sz w:val="26"/>
          <w:szCs w:val="26"/>
        </w:rPr>
      </w:pPr>
      <w:r w:rsidRPr="00D14C8E">
        <w:rPr>
          <w:sz w:val="26"/>
          <w:szCs w:val="26"/>
        </w:rPr>
        <w:t xml:space="preserve">- </w:t>
      </w:r>
      <w:r w:rsidR="0031021F" w:rsidRPr="00D14C8E">
        <w:rPr>
          <w:sz w:val="26"/>
          <w:szCs w:val="26"/>
        </w:rPr>
        <w:t>Tổ chức họp mặt kỷ niệm 129 năm ngày sinh Chủ tịch Hồ Chí Minh gắn với biểu dương các tập thể, cá nhân thực hiện tốt học tập và làm theo tư tưởng, đạo đức, phong cách Hồ Chí Minh năm 2018-2019.</w:t>
      </w:r>
    </w:p>
    <w:p w14:paraId="7AAF0719" w14:textId="77777777" w:rsidR="00D80473" w:rsidRPr="00D80473" w:rsidRDefault="0031021F" w:rsidP="00D80473">
      <w:pPr>
        <w:pStyle w:val="ListParagraph"/>
        <w:numPr>
          <w:ilvl w:val="1"/>
          <w:numId w:val="1"/>
        </w:numPr>
        <w:tabs>
          <w:tab w:val="left" w:pos="1103"/>
        </w:tabs>
        <w:spacing w:after="120"/>
        <w:ind w:left="102" w:firstLine="720"/>
        <w:jc w:val="both"/>
        <w:rPr>
          <w:sz w:val="26"/>
          <w:szCs w:val="26"/>
        </w:rPr>
      </w:pPr>
      <w:r w:rsidRPr="006D029D">
        <w:rPr>
          <w:b/>
          <w:sz w:val="26"/>
          <w:szCs w:val="26"/>
        </w:rPr>
        <w:t xml:space="preserve">Xác định rõ trách nhiệm </w:t>
      </w:r>
      <w:r w:rsidR="00BC0F85" w:rsidRPr="006D029D">
        <w:rPr>
          <w:b/>
          <w:sz w:val="26"/>
          <w:szCs w:val="26"/>
        </w:rPr>
        <w:t xml:space="preserve">gương mẫu của cán bộ, đảng viên, nhất là cán bộ lãnh đạo chủ chốt, người đứng đầu các cơ sở Đảng, địa phương, cơ quan, đơn vị. </w:t>
      </w:r>
    </w:p>
    <w:p w14:paraId="2BE23123" w14:textId="27B04198" w:rsidR="00BC0F85" w:rsidRPr="00D80473" w:rsidRDefault="00D80473" w:rsidP="00D80473">
      <w:pPr>
        <w:pStyle w:val="ListParagraph"/>
        <w:spacing w:after="120"/>
        <w:ind w:left="0"/>
        <w:jc w:val="both"/>
        <w:rPr>
          <w:sz w:val="26"/>
          <w:szCs w:val="26"/>
        </w:rPr>
      </w:pPr>
      <w:r w:rsidRPr="00D80473">
        <w:rPr>
          <w:sz w:val="26"/>
          <w:szCs w:val="26"/>
        </w:rPr>
        <w:t xml:space="preserve">- </w:t>
      </w:r>
      <w:r w:rsidR="00BC0F85" w:rsidRPr="00D80473">
        <w:rPr>
          <w:sz w:val="26"/>
          <w:szCs w:val="26"/>
        </w:rPr>
        <w:t>Triển khai thực hiện quy định 08-QĐi/TW ngày 25 tháng 10 năm 2018 của Ban Chấp hành Trung ương Đảng về trách nhiệm nêu gương của cán bộ, đảng viên; Quy định số 55-QĐ/TW ngày 19 tháng 12 năm 2016 của Bộ Chính trị về một số việc cần làm ngay để tăng cường vai trò nêu gương của cán bộ, đảng viên; Quy địn</w:t>
      </w:r>
      <w:r w:rsidR="008B6CC3" w:rsidRPr="00D80473">
        <w:rPr>
          <w:sz w:val="26"/>
          <w:szCs w:val="26"/>
        </w:rPr>
        <w:t>h</w:t>
      </w:r>
      <w:r w:rsidR="00BC0F85" w:rsidRPr="00D80473">
        <w:rPr>
          <w:sz w:val="26"/>
          <w:szCs w:val="26"/>
        </w:rPr>
        <w:t xml:space="preserve"> 101-QĐ/TW ngày 07 tháng 6 năm 2012 của Ban Bí thư về trách nhiệm nêu gương của cán bộ, đảng viên, nhất là cán bộ lãnh đạo chủ chốt.</w:t>
      </w:r>
    </w:p>
    <w:p w14:paraId="2160B1E4" w14:textId="2FD13345" w:rsidR="00BC0F85" w:rsidRPr="00D80473" w:rsidRDefault="00D80473" w:rsidP="00D80473">
      <w:pPr>
        <w:spacing w:after="120"/>
        <w:ind w:firstLine="720"/>
        <w:jc w:val="both"/>
        <w:rPr>
          <w:b w:val="0"/>
          <w:sz w:val="26"/>
          <w:szCs w:val="26"/>
        </w:rPr>
      </w:pPr>
      <w:r w:rsidRPr="00D80473">
        <w:rPr>
          <w:b w:val="0"/>
          <w:sz w:val="26"/>
          <w:szCs w:val="26"/>
        </w:rPr>
        <w:t xml:space="preserve">- </w:t>
      </w:r>
      <w:r w:rsidR="00BC0F85" w:rsidRPr="00D80473">
        <w:rPr>
          <w:b w:val="0"/>
          <w:sz w:val="26"/>
          <w:szCs w:val="26"/>
        </w:rPr>
        <w:t>Cấp ủy, đảng viên, nhất là các đồng chí lãnh đạo chủ chốt củ</w:t>
      </w:r>
      <w:r w:rsidR="008B6CC3" w:rsidRPr="00D80473">
        <w:rPr>
          <w:b w:val="0"/>
          <w:sz w:val="26"/>
          <w:szCs w:val="26"/>
        </w:rPr>
        <w:t>a</w:t>
      </w:r>
      <w:r w:rsidR="00BC0F85" w:rsidRPr="00D80473">
        <w:rPr>
          <w:b w:val="0"/>
          <w:sz w:val="26"/>
          <w:szCs w:val="26"/>
        </w:rPr>
        <w:t xml:space="preserve"> đơn vị </w:t>
      </w:r>
      <w:r w:rsidR="00134BCE" w:rsidRPr="00D80473">
        <w:rPr>
          <w:b w:val="0"/>
          <w:sz w:val="26"/>
          <w:szCs w:val="26"/>
        </w:rPr>
        <w:t>n</w:t>
      </w:r>
      <w:r w:rsidR="00BC0F85" w:rsidRPr="00D80473">
        <w:rPr>
          <w:b w:val="0"/>
          <w:sz w:val="26"/>
          <w:szCs w:val="26"/>
        </w:rPr>
        <w:t>hận thức rõ</w:t>
      </w:r>
      <w:r w:rsidR="008B6CC3" w:rsidRPr="00D80473">
        <w:rPr>
          <w:b w:val="0"/>
          <w:sz w:val="26"/>
          <w:szCs w:val="26"/>
        </w:rPr>
        <w:t xml:space="preserve"> vai trò và thể hiện trách nhiệm nêu gương, đi đầu trong học tập và làm theo tư tưởng, đạo đức, phong cách Hồ Chí Minh và đi đầu trong việc ngăn chặn, đẩy lùi sự </w:t>
      </w:r>
      <w:r w:rsidR="008B6CC3" w:rsidRPr="00D80473">
        <w:rPr>
          <w:b w:val="0"/>
          <w:bCs/>
          <w:sz w:val="26"/>
          <w:szCs w:val="26"/>
        </w:rPr>
        <w:t xml:space="preserve">suy thoái về tư tưởng chính trị, đạo đức, lối sống, “tự diễn biến”, “tự </w:t>
      </w:r>
      <w:r w:rsidR="008B6CC3" w:rsidRPr="00D80473">
        <w:rPr>
          <w:b w:val="0"/>
          <w:sz w:val="26"/>
          <w:szCs w:val="26"/>
        </w:rPr>
        <w:t>chuyển</w:t>
      </w:r>
      <w:r w:rsidR="008B6CC3" w:rsidRPr="00D80473">
        <w:rPr>
          <w:b w:val="0"/>
          <w:bCs/>
          <w:sz w:val="26"/>
          <w:szCs w:val="26"/>
        </w:rPr>
        <w:t xml:space="preserve"> hóa” trong nội bộ.</w:t>
      </w:r>
    </w:p>
    <w:p w14:paraId="37C8D905" w14:textId="4FCD3178" w:rsidR="00676D5C" w:rsidRPr="00D80473" w:rsidRDefault="00D80473" w:rsidP="00D80473">
      <w:pPr>
        <w:spacing w:after="120"/>
        <w:ind w:firstLine="720"/>
        <w:jc w:val="both"/>
        <w:rPr>
          <w:b w:val="0"/>
          <w:sz w:val="26"/>
          <w:szCs w:val="26"/>
        </w:rPr>
      </w:pPr>
      <w:r w:rsidRPr="00D80473">
        <w:rPr>
          <w:b w:val="0"/>
          <w:sz w:val="26"/>
          <w:szCs w:val="26"/>
        </w:rPr>
        <w:t xml:space="preserve">- </w:t>
      </w:r>
      <w:r w:rsidR="008B6CC3" w:rsidRPr="00D80473">
        <w:rPr>
          <w:b w:val="0"/>
          <w:sz w:val="26"/>
          <w:szCs w:val="26"/>
        </w:rPr>
        <w:t xml:space="preserve">Mỗi cán bộ, đảng viên, công chức, viên chức phải xây dựng kế hoạch hành động, bản cam kết tu dưỡng, rèn luyện và tự giác làm </w:t>
      </w:r>
      <w:proofErr w:type="gramStart"/>
      <w:r w:rsidR="008B6CC3" w:rsidRPr="00D80473">
        <w:rPr>
          <w:b w:val="0"/>
          <w:sz w:val="26"/>
          <w:szCs w:val="26"/>
        </w:rPr>
        <w:t>theo</w:t>
      </w:r>
      <w:proofErr w:type="gramEnd"/>
      <w:r w:rsidR="008B6CC3" w:rsidRPr="00D80473">
        <w:rPr>
          <w:b w:val="0"/>
          <w:sz w:val="26"/>
          <w:szCs w:val="26"/>
        </w:rPr>
        <w:t xml:space="preserve"> tư tưởng, đạo đức, phong cách Hồ Chí Minh. </w:t>
      </w:r>
      <w:r w:rsidR="00676D5C" w:rsidRPr="00D80473">
        <w:rPr>
          <w:b w:val="0"/>
          <w:sz w:val="26"/>
          <w:szCs w:val="26"/>
        </w:rPr>
        <w:t xml:space="preserve">Nội dung xây dựng bản cam kết thật cụ thể </w:t>
      </w:r>
      <w:r w:rsidR="00D33414" w:rsidRPr="00D80473">
        <w:rPr>
          <w:b w:val="0"/>
          <w:sz w:val="26"/>
          <w:szCs w:val="26"/>
        </w:rPr>
        <w:t xml:space="preserve">gắn với công việc mình phụ trách như: việc làm có lợi cho tập thể, cho HS; hoàn thành vượt mức công việc được giao; sáng kiến kinh nghiệm nâng cao hiệu quả </w:t>
      </w:r>
      <w:r w:rsidR="00134BCE" w:rsidRPr="00D80473">
        <w:rPr>
          <w:b w:val="0"/>
          <w:sz w:val="26"/>
          <w:szCs w:val="26"/>
        </w:rPr>
        <w:t>công tác giảng dạy; mục tiêu phấ</w:t>
      </w:r>
      <w:r w:rsidR="00D33414" w:rsidRPr="00D80473">
        <w:rPr>
          <w:b w:val="0"/>
          <w:sz w:val="26"/>
          <w:szCs w:val="26"/>
        </w:rPr>
        <w:t>n đấu của bản thân trong năm.</w:t>
      </w:r>
    </w:p>
    <w:p w14:paraId="37C8D906" w14:textId="54C0D6EB" w:rsidR="00D33414" w:rsidRPr="006D029D" w:rsidRDefault="00D80473" w:rsidP="00D80473">
      <w:pPr>
        <w:pStyle w:val="BodyText"/>
        <w:spacing w:after="120"/>
        <w:ind w:left="0" w:right="0" w:firstLine="720"/>
        <w:rPr>
          <w:sz w:val="26"/>
          <w:szCs w:val="26"/>
        </w:rPr>
      </w:pPr>
      <w:r>
        <w:rPr>
          <w:sz w:val="26"/>
          <w:szCs w:val="26"/>
        </w:rPr>
        <w:t xml:space="preserve">- </w:t>
      </w:r>
      <w:r w:rsidR="00FC55EF" w:rsidRPr="006D029D">
        <w:rPr>
          <w:sz w:val="26"/>
          <w:szCs w:val="26"/>
        </w:rPr>
        <w:t xml:space="preserve">Cuối </w:t>
      </w:r>
      <w:r w:rsidR="00D33414" w:rsidRPr="006D029D">
        <w:rPr>
          <w:sz w:val="26"/>
          <w:szCs w:val="26"/>
        </w:rPr>
        <w:t xml:space="preserve">năm tự đánh giá, nhận xét hạn chế, khuyết điểm và sau kiểm điểm </w:t>
      </w:r>
      <w:proofErr w:type="gramStart"/>
      <w:r w:rsidR="00D33414" w:rsidRPr="006D029D">
        <w:rPr>
          <w:sz w:val="26"/>
          <w:szCs w:val="26"/>
        </w:rPr>
        <w:t>theo</w:t>
      </w:r>
      <w:proofErr w:type="gramEnd"/>
      <w:r w:rsidR="00D33414" w:rsidRPr="006D029D">
        <w:rPr>
          <w:sz w:val="26"/>
          <w:szCs w:val="26"/>
        </w:rPr>
        <w:t xml:space="preserve"> tinh thần </w:t>
      </w:r>
      <w:r w:rsidR="00BF6459" w:rsidRPr="006D029D">
        <w:rPr>
          <w:sz w:val="26"/>
          <w:szCs w:val="26"/>
        </w:rPr>
        <w:t xml:space="preserve">Nghị quyết Trung ương 4 khóa XII. </w:t>
      </w:r>
    </w:p>
    <w:p w14:paraId="37C8D907" w14:textId="10D82DF2" w:rsidR="0049153D" w:rsidRPr="006D029D" w:rsidRDefault="0049153D" w:rsidP="00D80473">
      <w:pPr>
        <w:spacing w:after="120"/>
        <w:ind w:firstLine="720"/>
        <w:jc w:val="both"/>
        <w:rPr>
          <w:sz w:val="26"/>
          <w:szCs w:val="26"/>
        </w:rPr>
      </w:pPr>
      <w:r w:rsidRPr="006D029D">
        <w:rPr>
          <w:sz w:val="26"/>
          <w:szCs w:val="26"/>
        </w:rPr>
        <w:t>Biện pháp:</w:t>
      </w:r>
    </w:p>
    <w:p w14:paraId="37C8D908" w14:textId="0501D189" w:rsidR="0049153D" w:rsidRPr="006D029D" w:rsidRDefault="00D80473" w:rsidP="00D80473">
      <w:pPr>
        <w:pStyle w:val="BodyText"/>
        <w:spacing w:after="120"/>
        <w:ind w:left="0" w:right="0" w:firstLine="720"/>
        <w:rPr>
          <w:b/>
          <w:sz w:val="26"/>
          <w:szCs w:val="26"/>
        </w:rPr>
      </w:pPr>
      <w:r>
        <w:rPr>
          <w:sz w:val="26"/>
          <w:szCs w:val="26"/>
        </w:rPr>
        <w:t xml:space="preserve">- </w:t>
      </w:r>
      <w:r w:rsidR="00FC55EF" w:rsidRPr="006D029D">
        <w:rPr>
          <w:sz w:val="26"/>
          <w:szCs w:val="26"/>
        </w:rPr>
        <w:t xml:space="preserve">Hàng </w:t>
      </w:r>
      <w:r w:rsidR="007F59A0" w:rsidRPr="006D029D">
        <w:rPr>
          <w:sz w:val="26"/>
          <w:szCs w:val="26"/>
        </w:rPr>
        <w:t>quý</w:t>
      </w:r>
      <w:r w:rsidR="0049153D" w:rsidRPr="006D029D">
        <w:rPr>
          <w:sz w:val="26"/>
          <w:szCs w:val="26"/>
        </w:rPr>
        <w:t xml:space="preserve"> </w:t>
      </w:r>
      <w:r w:rsidR="007F59A0" w:rsidRPr="006D029D">
        <w:rPr>
          <w:sz w:val="26"/>
          <w:szCs w:val="26"/>
        </w:rPr>
        <w:t xml:space="preserve">Bí thư Chi bộ hoặc các Chi ủy viên, đảng viên được phân công sẽ sinh hoạt chuyên đề với </w:t>
      </w:r>
      <w:r w:rsidR="0049153D" w:rsidRPr="006D029D">
        <w:rPr>
          <w:sz w:val="26"/>
          <w:szCs w:val="26"/>
        </w:rPr>
        <w:t>các đảng viên trong Chi bộ</w:t>
      </w:r>
      <w:r w:rsidR="007F59A0" w:rsidRPr="006D029D">
        <w:rPr>
          <w:sz w:val="26"/>
          <w:szCs w:val="26"/>
        </w:rPr>
        <w:t xml:space="preserve"> về việc học tập và làm theo tư </w:t>
      </w:r>
      <w:r w:rsidR="007F59A0" w:rsidRPr="006D029D">
        <w:rPr>
          <w:sz w:val="26"/>
          <w:szCs w:val="26"/>
        </w:rPr>
        <w:lastRenderedPageBreak/>
        <w:t xml:space="preserve">tưởng, đạo đức, phong cách Hồ Chí Minh liên quan đến chủ đề </w:t>
      </w:r>
      <w:r w:rsidR="00941BCC" w:rsidRPr="006D029D">
        <w:rPr>
          <w:sz w:val="26"/>
          <w:szCs w:val="26"/>
        </w:rPr>
        <w:t>năm 201</w:t>
      </w:r>
      <w:r w:rsidR="008B6CC3" w:rsidRPr="006D029D">
        <w:rPr>
          <w:sz w:val="26"/>
          <w:szCs w:val="26"/>
        </w:rPr>
        <w:t>9</w:t>
      </w:r>
      <w:r w:rsidR="00941BCC" w:rsidRPr="006D029D">
        <w:rPr>
          <w:sz w:val="26"/>
          <w:szCs w:val="26"/>
        </w:rPr>
        <w:t xml:space="preserve"> “</w:t>
      </w:r>
      <w:r w:rsidR="00134BCE">
        <w:rPr>
          <w:i/>
          <w:sz w:val="26"/>
          <w:szCs w:val="26"/>
        </w:rPr>
        <w:t>“Xây dựng ý thức tôn trọ</w:t>
      </w:r>
      <w:r w:rsidR="008B6CC3" w:rsidRPr="006D029D">
        <w:rPr>
          <w:i/>
          <w:sz w:val="26"/>
          <w:szCs w:val="26"/>
        </w:rPr>
        <w:t>ng Nhân dân, phát huy dân chủ, chăm lo đời sống Nhân dân theo tư tưởng, đạo đức, phong cách Hồ Chí Minh”</w:t>
      </w:r>
      <w:r w:rsidR="007F59A0" w:rsidRPr="006D029D">
        <w:rPr>
          <w:sz w:val="26"/>
          <w:szCs w:val="26"/>
        </w:rPr>
        <w:t xml:space="preserve"> </w:t>
      </w:r>
      <w:r w:rsidR="00732F39" w:rsidRPr="006D029D">
        <w:rPr>
          <w:sz w:val="26"/>
          <w:szCs w:val="26"/>
        </w:rPr>
        <w:t xml:space="preserve">để các đảng viên </w:t>
      </w:r>
      <w:r w:rsidR="0049153D" w:rsidRPr="006D029D">
        <w:rPr>
          <w:sz w:val="26"/>
          <w:szCs w:val="26"/>
        </w:rPr>
        <w:t>nghiên cứu, học tập và quán triệt</w:t>
      </w:r>
      <w:r w:rsidR="00732F39" w:rsidRPr="006D029D">
        <w:rPr>
          <w:sz w:val="26"/>
          <w:szCs w:val="26"/>
        </w:rPr>
        <w:t>.</w:t>
      </w:r>
      <w:r w:rsidR="0049153D" w:rsidRPr="006D029D">
        <w:rPr>
          <w:sz w:val="26"/>
          <w:szCs w:val="26"/>
        </w:rPr>
        <w:t xml:space="preserve"> </w:t>
      </w:r>
    </w:p>
    <w:p w14:paraId="37C8D909" w14:textId="31D03848" w:rsidR="00BA257D" w:rsidRPr="006D029D" w:rsidRDefault="00D80473" w:rsidP="00D80473">
      <w:pPr>
        <w:pStyle w:val="BodyText"/>
        <w:spacing w:after="120"/>
        <w:ind w:left="0" w:right="0" w:firstLine="720"/>
        <w:rPr>
          <w:sz w:val="26"/>
          <w:szCs w:val="26"/>
        </w:rPr>
      </w:pPr>
      <w:r>
        <w:rPr>
          <w:sz w:val="26"/>
          <w:szCs w:val="26"/>
        </w:rPr>
        <w:t xml:space="preserve">- </w:t>
      </w:r>
      <w:r w:rsidR="00FC55EF" w:rsidRPr="006D029D">
        <w:rPr>
          <w:sz w:val="26"/>
          <w:szCs w:val="26"/>
        </w:rPr>
        <w:t xml:space="preserve">Phân </w:t>
      </w:r>
      <w:r w:rsidR="00BA257D" w:rsidRPr="006D029D">
        <w:rPr>
          <w:sz w:val="26"/>
          <w:szCs w:val="26"/>
        </w:rPr>
        <w:t xml:space="preserve">công đảng viên kể chuyện về Bác </w:t>
      </w:r>
      <w:r w:rsidR="00732F39" w:rsidRPr="006D029D">
        <w:rPr>
          <w:sz w:val="26"/>
          <w:szCs w:val="26"/>
        </w:rPr>
        <w:t xml:space="preserve">trong các buổi sinh hoạt Chi bộ hàng tháng </w:t>
      </w:r>
      <w:r w:rsidR="00BA257D" w:rsidRPr="006D029D">
        <w:rPr>
          <w:sz w:val="26"/>
          <w:szCs w:val="26"/>
        </w:rPr>
        <w:t xml:space="preserve">từ đó rút ra bài học cho bản thân và cho các đồng chí trong Chi bộ. Qua đó làm cho việc học tập và làm </w:t>
      </w:r>
      <w:proofErr w:type="gramStart"/>
      <w:r w:rsidR="00BA257D" w:rsidRPr="006D029D">
        <w:rPr>
          <w:sz w:val="26"/>
          <w:szCs w:val="26"/>
        </w:rPr>
        <w:t>theo</w:t>
      </w:r>
      <w:proofErr w:type="gramEnd"/>
      <w:r w:rsidR="00BA257D" w:rsidRPr="006D029D">
        <w:rPr>
          <w:sz w:val="26"/>
          <w:szCs w:val="26"/>
        </w:rPr>
        <w:t xml:space="preserve"> tư tưởng, đạo đức, phong cách của Bác lan tỏa sâu, rộng trong chi bộ và trong nhà trường.</w:t>
      </w:r>
    </w:p>
    <w:p w14:paraId="37C8D90A" w14:textId="1C0BEEE3" w:rsidR="00352DF6" w:rsidRPr="006D029D" w:rsidRDefault="00D80473" w:rsidP="00D80473">
      <w:pPr>
        <w:pStyle w:val="BodyText"/>
        <w:spacing w:after="120"/>
        <w:ind w:left="0" w:right="0" w:firstLine="720"/>
        <w:rPr>
          <w:sz w:val="26"/>
          <w:szCs w:val="26"/>
        </w:rPr>
      </w:pPr>
      <w:r>
        <w:rPr>
          <w:sz w:val="26"/>
          <w:szCs w:val="26"/>
        </w:rPr>
        <w:t xml:space="preserve">- </w:t>
      </w:r>
      <w:r w:rsidR="00352DF6" w:rsidRPr="006D029D">
        <w:rPr>
          <w:sz w:val="26"/>
          <w:szCs w:val="26"/>
        </w:rPr>
        <w:t>Tuyên truyền cổ động trực quan, triển lãm hình ảnh về cuộc đời, thân thế, sự nghiệp của Chủ tịch Hồ Chí Minh nhân dịp 12</w:t>
      </w:r>
      <w:r w:rsidR="008B6CC3" w:rsidRPr="006D029D">
        <w:rPr>
          <w:sz w:val="26"/>
          <w:szCs w:val="26"/>
        </w:rPr>
        <w:t>9</w:t>
      </w:r>
      <w:r w:rsidR="00352DF6" w:rsidRPr="006D029D">
        <w:rPr>
          <w:sz w:val="26"/>
          <w:szCs w:val="26"/>
        </w:rPr>
        <w:t xml:space="preserve"> năm ngày sinh của Bác (19/5/1890 – 19/5/201</w:t>
      </w:r>
      <w:r w:rsidR="008B6CC3" w:rsidRPr="006D029D">
        <w:rPr>
          <w:sz w:val="26"/>
          <w:szCs w:val="26"/>
        </w:rPr>
        <w:t>9</w:t>
      </w:r>
      <w:r w:rsidR="00352DF6" w:rsidRPr="006D029D">
        <w:rPr>
          <w:sz w:val="26"/>
          <w:szCs w:val="26"/>
        </w:rPr>
        <w:t>)</w:t>
      </w:r>
      <w:r w:rsidR="00C91119" w:rsidRPr="006D029D">
        <w:rPr>
          <w:sz w:val="26"/>
          <w:szCs w:val="26"/>
        </w:rPr>
        <w:t xml:space="preserve"> tại thư viện trường.</w:t>
      </w:r>
    </w:p>
    <w:p w14:paraId="42EEF6A0" w14:textId="5525053C" w:rsidR="00F52081" w:rsidRPr="006D029D" w:rsidRDefault="00F52081" w:rsidP="00D80473">
      <w:pPr>
        <w:pStyle w:val="ListParagraph"/>
        <w:numPr>
          <w:ilvl w:val="1"/>
          <w:numId w:val="1"/>
        </w:numPr>
        <w:tabs>
          <w:tab w:val="left" w:pos="1103"/>
        </w:tabs>
        <w:spacing w:after="120"/>
        <w:ind w:left="102" w:firstLine="720"/>
        <w:jc w:val="both"/>
        <w:rPr>
          <w:b/>
          <w:sz w:val="26"/>
          <w:szCs w:val="26"/>
        </w:rPr>
      </w:pPr>
      <w:r w:rsidRPr="006D029D">
        <w:rPr>
          <w:b/>
          <w:sz w:val="26"/>
          <w:szCs w:val="26"/>
        </w:rPr>
        <w:t>Gắn việc học tập và làm theo tư tưởng, đạo đức, phong cách Hồ Chí Minh vào các chư</w:t>
      </w:r>
      <w:r w:rsidR="00134BCE">
        <w:rPr>
          <w:b/>
          <w:sz w:val="26"/>
          <w:szCs w:val="26"/>
        </w:rPr>
        <w:t>ơng trình hành động thực hiện Ng</w:t>
      </w:r>
      <w:r w:rsidRPr="006D029D">
        <w:rPr>
          <w:b/>
          <w:sz w:val="26"/>
          <w:szCs w:val="26"/>
        </w:rPr>
        <w:t xml:space="preserve">hị quyết Đại hội Đảng các cấp, Kế hoạch thực hiện nhiệm vụ chính trị và phong trào thi đua yêu nước năm 2019; giải quyết kịp thời và có hiệu quả những vấn đề bức xúc, nổi cộm của đơn vị. </w:t>
      </w:r>
    </w:p>
    <w:p w14:paraId="74BF05E8" w14:textId="6C43A562" w:rsidR="004E18FF" w:rsidRPr="006D029D" w:rsidRDefault="004E18FF" w:rsidP="00D80473">
      <w:pPr>
        <w:pStyle w:val="BodyText"/>
        <w:tabs>
          <w:tab w:val="left" w:pos="993"/>
        </w:tabs>
        <w:spacing w:after="120"/>
        <w:ind w:right="0"/>
        <w:rPr>
          <w:b/>
          <w:sz w:val="26"/>
          <w:szCs w:val="26"/>
        </w:rPr>
      </w:pPr>
      <w:r w:rsidRPr="006D029D">
        <w:rPr>
          <w:sz w:val="26"/>
          <w:szCs w:val="26"/>
        </w:rPr>
        <w:t>Xác định một số nội dung cụ thể về tu dưỡng và rèn luyện đạo đức, lối sống, tác phong và phong cách trong công việc và trong sinh hoạt của cán, đảng viên; một số vấn đề tư tưởng, đạo đức gây bức xúc trong cơ quan để tập trung chỉ đạo mang lại hiệu quả cụ thể, cũng cố niềm tin của cán bộ, đảng viên và Nhân dân</w:t>
      </w:r>
    </w:p>
    <w:p w14:paraId="37C8D90F" w14:textId="4EA03FDE" w:rsidR="00082F55" w:rsidRPr="006D029D" w:rsidRDefault="00082F55" w:rsidP="00D80473">
      <w:pPr>
        <w:pStyle w:val="BodyText"/>
        <w:numPr>
          <w:ilvl w:val="0"/>
          <w:numId w:val="4"/>
        </w:numPr>
        <w:tabs>
          <w:tab w:val="left" w:pos="993"/>
        </w:tabs>
        <w:spacing w:after="120"/>
        <w:ind w:right="0"/>
        <w:rPr>
          <w:b/>
          <w:sz w:val="26"/>
          <w:szCs w:val="26"/>
        </w:rPr>
      </w:pPr>
      <w:r w:rsidRPr="006D029D">
        <w:rPr>
          <w:b/>
          <w:sz w:val="26"/>
          <w:szCs w:val="26"/>
        </w:rPr>
        <w:t>Biện pháp:</w:t>
      </w:r>
    </w:p>
    <w:p w14:paraId="63123FAF" w14:textId="7D92A4EA" w:rsidR="002F6FEF" w:rsidRPr="006D029D" w:rsidRDefault="002F6FEF" w:rsidP="00D80473">
      <w:pPr>
        <w:pStyle w:val="BodyText"/>
        <w:tabs>
          <w:tab w:val="left" w:pos="993"/>
        </w:tabs>
        <w:spacing w:after="120"/>
        <w:ind w:right="0"/>
        <w:rPr>
          <w:sz w:val="26"/>
          <w:szCs w:val="26"/>
        </w:rPr>
      </w:pPr>
      <w:r w:rsidRPr="006D029D">
        <w:rPr>
          <w:sz w:val="26"/>
          <w:szCs w:val="26"/>
        </w:rPr>
        <w:t>Xây dựng, hoàn thiện chuẩn mực đạo đức nghề nghiệp, đạo đức công vụ gắn với đề án vị trí việc làm của từng cá nhân tại đơn vị, lấy kết quả học tập và làm theo tư tưởng, đạo đức, phong cách Hồ Chí Minh là một tiêu chuẩn đánh giá, phân loại đảng viên, cán bộ, công chức, viên chức và chi bộ hàng năm.</w:t>
      </w:r>
    </w:p>
    <w:p w14:paraId="7DCDA19C" w14:textId="1B4C13C9" w:rsidR="002F6FEF" w:rsidRPr="006D029D" w:rsidRDefault="002F6FEF" w:rsidP="00D80473">
      <w:pPr>
        <w:pStyle w:val="ListParagraph"/>
        <w:numPr>
          <w:ilvl w:val="1"/>
          <w:numId w:val="1"/>
        </w:numPr>
        <w:tabs>
          <w:tab w:val="left" w:pos="1103"/>
        </w:tabs>
        <w:spacing w:after="120"/>
        <w:ind w:left="102" w:firstLine="720"/>
        <w:jc w:val="both"/>
        <w:rPr>
          <w:sz w:val="26"/>
          <w:szCs w:val="26"/>
        </w:rPr>
      </w:pPr>
      <w:r w:rsidRPr="006D029D">
        <w:rPr>
          <w:b/>
          <w:sz w:val="26"/>
          <w:szCs w:val="26"/>
        </w:rPr>
        <w:t>Xây dựng nội dung đột phá</w:t>
      </w:r>
      <w:r w:rsidR="005C38B1" w:rsidRPr="006D029D">
        <w:rPr>
          <w:b/>
          <w:sz w:val="26"/>
          <w:szCs w:val="26"/>
        </w:rPr>
        <w:t xml:space="preserve">, mô hình hay, hiệu quả nhằm tạo chuyển biến rõ rệt trong việc học tập và làm </w:t>
      </w:r>
      <w:proofErr w:type="gramStart"/>
      <w:r w:rsidR="005C38B1" w:rsidRPr="006D029D">
        <w:rPr>
          <w:b/>
          <w:sz w:val="26"/>
          <w:szCs w:val="26"/>
        </w:rPr>
        <w:t>theo</w:t>
      </w:r>
      <w:proofErr w:type="gramEnd"/>
      <w:r w:rsidR="005C38B1" w:rsidRPr="006D029D">
        <w:rPr>
          <w:b/>
          <w:sz w:val="26"/>
          <w:szCs w:val="26"/>
        </w:rPr>
        <w:t xml:space="preserve"> tư tưởng, đạo đức, phong cách Hồ Chí Minh.</w:t>
      </w:r>
    </w:p>
    <w:p w14:paraId="509FBDC4" w14:textId="2D702A5F" w:rsidR="005C38B1" w:rsidRPr="006D029D" w:rsidRDefault="005C38B1" w:rsidP="00D80473">
      <w:pPr>
        <w:pStyle w:val="BodyText"/>
        <w:tabs>
          <w:tab w:val="left" w:pos="993"/>
        </w:tabs>
        <w:spacing w:after="120"/>
        <w:ind w:right="0"/>
        <w:rPr>
          <w:sz w:val="26"/>
          <w:szCs w:val="26"/>
        </w:rPr>
      </w:pPr>
      <w:r w:rsidRPr="006D029D">
        <w:rPr>
          <w:sz w:val="26"/>
          <w:szCs w:val="26"/>
        </w:rPr>
        <w:t xml:space="preserve">Cấp ủy nghiên cứu, vận dụng sáng tạo Tư tưởng Hồ Chí Minh nhằm tham mưu, đề xuất và thực hiện có hiệu quả nhiệm vụ chính trị của đơn vị; tập trung thực hiện những nội dung đột phá nhằm tạo chuyển biến rõ nét trong học tập và làm theo tư tưởng, đạo đức, phong </w:t>
      </w:r>
      <w:r w:rsidR="006D029D" w:rsidRPr="006D029D">
        <w:rPr>
          <w:sz w:val="26"/>
          <w:szCs w:val="26"/>
        </w:rPr>
        <w:t>cách</w:t>
      </w:r>
      <w:r w:rsidRPr="006D029D">
        <w:rPr>
          <w:sz w:val="26"/>
          <w:szCs w:val="26"/>
        </w:rPr>
        <w:t xml:space="preserve"> Hồ Chí Minh, từ đó xây dựng kế hoạch học tập của tập thể sát đúng với chức năng, nhiệm vụ, thiết thực, hiệu quả và có lộ trình thực hiện cụ thể; yêu cầu cán bộ, đảng viên và v</w:t>
      </w:r>
      <w:r w:rsidR="00AD0AAE" w:rsidRPr="006D029D">
        <w:rPr>
          <w:sz w:val="26"/>
          <w:szCs w:val="26"/>
        </w:rPr>
        <w:t>ận</w:t>
      </w:r>
      <w:r w:rsidRPr="006D029D">
        <w:rPr>
          <w:sz w:val="26"/>
          <w:szCs w:val="26"/>
        </w:rPr>
        <w:t xml:space="preserve"> động nhân dân cùng thực hiện</w:t>
      </w:r>
    </w:p>
    <w:p w14:paraId="54443A10" w14:textId="77777777" w:rsidR="006D029D" w:rsidRPr="006D029D" w:rsidRDefault="006D029D" w:rsidP="00D80473">
      <w:pPr>
        <w:pStyle w:val="BodyText"/>
        <w:numPr>
          <w:ilvl w:val="0"/>
          <w:numId w:val="4"/>
        </w:numPr>
        <w:tabs>
          <w:tab w:val="left" w:pos="993"/>
        </w:tabs>
        <w:spacing w:after="120"/>
        <w:ind w:right="0"/>
        <w:rPr>
          <w:b/>
          <w:sz w:val="26"/>
          <w:szCs w:val="26"/>
        </w:rPr>
      </w:pPr>
      <w:r w:rsidRPr="006D029D">
        <w:rPr>
          <w:b/>
          <w:sz w:val="26"/>
          <w:szCs w:val="26"/>
        </w:rPr>
        <w:t>Biện pháp:</w:t>
      </w:r>
    </w:p>
    <w:p w14:paraId="4316441F" w14:textId="5789FC38" w:rsidR="006D029D" w:rsidRPr="006D029D" w:rsidRDefault="006D029D" w:rsidP="00D80473">
      <w:pPr>
        <w:pStyle w:val="BodyText"/>
        <w:tabs>
          <w:tab w:val="left" w:pos="993"/>
        </w:tabs>
        <w:spacing w:after="120"/>
        <w:ind w:right="0"/>
        <w:rPr>
          <w:sz w:val="26"/>
          <w:szCs w:val="26"/>
        </w:rPr>
      </w:pPr>
      <w:r w:rsidRPr="006D029D">
        <w:rPr>
          <w:sz w:val="26"/>
          <w:szCs w:val="26"/>
        </w:rPr>
        <w:t xml:space="preserve">Đăng ký xây dựng mô hình, công trình, nội dung đột phá nhằm tạo chuyển biến rõ nét trong học tập và làm </w:t>
      </w:r>
      <w:proofErr w:type="gramStart"/>
      <w:r w:rsidRPr="006D029D">
        <w:rPr>
          <w:sz w:val="26"/>
          <w:szCs w:val="26"/>
        </w:rPr>
        <w:t>theo</w:t>
      </w:r>
      <w:proofErr w:type="gramEnd"/>
      <w:r w:rsidRPr="006D029D">
        <w:rPr>
          <w:sz w:val="26"/>
          <w:szCs w:val="26"/>
        </w:rPr>
        <w:t xml:space="preserve"> tư tưởng, đạo đức, phong cách Hồ Chí Minh năm 2019. </w:t>
      </w:r>
    </w:p>
    <w:p w14:paraId="37C8D923" w14:textId="77777777" w:rsidR="00BA257D" w:rsidRPr="006D029D" w:rsidRDefault="00BA257D" w:rsidP="00D80473">
      <w:pPr>
        <w:pStyle w:val="ListParagraph"/>
        <w:numPr>
          <w:ilvl w:val="1"/>
          <w:numId w:val="1"/>
        </w:numPr>
        <w:tabs>
          <w:tab w:val="left" w:pos="1103"/>
        </w:tabs>
        <w:spacing w:after="120"/>
        <w:ind w:left="102" w:firstLine="720"/>
        <w:jc w:val="both"/>
        <w:rPr>
          <w:b/>
          <w:sz w:val="26"/>
          <w:szCs w:val="26"/>
        </w:rPr>
      </w:pPr>
      <w:r w:rsidRPr="006D029D">
        <w:rPr>
          <w:b/>
          <w:sz w:val="26"/>
          <w:szCs w:val="26"/>
        </w:rPr>
        <w:t xml:space="preserve">Công tác kiểm tra, </w:t>
      </w:r>
      <w:r w:rsidR="00FB7FE8" w:rsidRPr="006D029D">
        <w:rPr>
          <w:b/>
          <w:sz w:val="26"/>
          <w:szCs w:val="26"/>
        </w:rPr>
        <w:t>giám sát</w:t>
      </w:r>
      <w:r w:rsidRPr="006D029D">
        <w:rPr>
          <w:b/>
          <w:sz w:val="26"/>
          <w:szCs w:val="26"/>
        </w:rPr>
        <w:t xml:space="preserve"> việc thực hiện học tập và làm theo tư tưởng, đạo đức, phong cách Hồ Chí Minh</w:t>
      </w:r>
    </w:p>
    <w:p w14:paraId="37C8D924" w14:textId="50674839" w:rsidR="00BA257D" w:rsidRPr="006D029D" w:rsidRDefault="00D80473" w:rsidP="00D80473">
      <w:pPr>
        <w:pStyle w:val="BodyText"/>
        <w:spacing w:after="120"/>
        <w:ind w:left="0" w:right="0" w:firstLine="720"/>
        <w:rPr>
          <w:sz w:val="26"/>
          <w:szCs w:val="26"/>
        </w:rPr>
      </w:pPr>
      <w:r>
        <w:rPr>
          <w:sz w:val="26"/>
          <w:szCs w:val="26"/>
        </w:rPr>
        <w:t xml:space="preserve">- </w:t>
      </w:r>
      <w:r w:rsidR="00BA257D" w:rsidRPr="006D029D">
        <w:rPr>
          <w:sz w:val="26"/>
          <w:szCs w:val="26"/>
        </w:rPr>
        <w:t xml:space="preserve">Hàng năm, </w:t>
      </w:r>
      <w:r w:rsidR="006C00C6" w:rsidRPr="006D029D">
        <w:rPr>
          <w:sz w:val="26"/>
          <w:szCs w:val="26"/>
        </w:rPr>
        <w:t>Cấp</w:t>
      </w:r>
      <w:r w:rsidR="00BA257D" w:rsidRPr="006D029D">
        <w:rPr>
          <w:sz w:val="26"/>
          <w:szCs w:val="26"/>
        </w:rPr>
        <w:t xml:space="preserve"> ủy sẽ kiểm tra, giám sát việc thực hiện đẩy mạnh học tập và làm </w:t>
      </w:r>
      <w:proofErr w:type="gramStart"/>
      <w:r w:rsidR="00BA257D" w:rsidRPr="006D029D">
        <w:rPr>
          <w:sz w:val="26"/>
          <w:szCs w:val="26"/>
        </w:rPr>
        <w:t>theo</w:t>
      </w:r>
      <w:proofErr w:type="gramEnd"/>
      <w:r w:rsidR="00BA257D" w:rsidRPr="006D029D">
        <w:rPr>
          <w:sz w:val="26"/>
          <w:szCs w:val="26"/>
        </w:rPr>
        <w:t xml:space="preserve"> tư tưởng, đạo đức, phong cách Hồ Chí Minh đối với các đảng viên trong Chi bộ.</w:t>
      </w:r>
    </w:p>
    <w:p w14:paraId="37C8D925" w14:textId="254A8C19" w:rsidR="00BA257D" w:rsidRPr="006D029D" w:rsidRDefault="00D80473" w:rsidP="00D80473">
      <w:pPr>
        <w:pStyle w:val="BodyText"/>
        <w:spacing w:after="120"/>
        <w:ind w:left="0" w:right="0" w:firstLine="720"/>
        <w:rPr>
          <w:sz w:val="26"/>
          <w:szCs w:val="26"/>
        </w:rPr>
      </w:pPr>
      <w:r>
        <w:rPr>
          <w:sz w:val="26"/>
          <w:szCs w:val="26"/>
        </w:rPr>
        <w:t xml:space="preserve">- </w:t>
      </w:r>
      <w:r w:rsidR="00BA257D" w:rsidRPr="006D029D">
        <w:rPr>
          <w:sz w:val="26"/>
          <w:szCs w:val="26"/>
        </w:rPr>
        <w:t xml:space="preserve">Cấp ủy Chi bộ xây dựng kế hoạch và tăng cường kiểm tra, đôn đốc việc thực </w:t>
      </w:r>
      <w:r w:rsidR="00BA257D" w:rsidRPr="006D029D">
        <w:rPr>
          <w:sz w:val="26"/>
          <w:szCs w:val="26"/>
        </w:rPr>
        <w:lastRenderedPageBreak/>
        <w:t xml:space="preserve">hiện học tập và làm theo tư tưởng, đạo đức, phong cách Hồ Chí Minh, gắn với đánh </w:t>
      </w:r>
      <w:r w:rsidR="006C00C6" w:rsidRPr="006D029D">
        <w:rPr>
          <w:sz w:val="26"/>
          <w:szCs w:val="26"/>
        </w:rPr>
        <w:t xml:space="preserve">giá, nhận xét cán bộ, đảng viên, </w:t>
      </w:r>
      <w:r w:rsidR="00BA257D" w:rsidRPr="006D029D">
        <w:rPr>
          <w:sz w:val="26"/>
          <w:szCs w:val="26"/>
        </w:rPr>
        <w:t>giáo viên h</w:t>
      </w:r>
      <w:r w:rsidR="00134BCE">
        <w:rPr>
          <w:sz w:val="26"/>
          <w:szCs w:val="26"/>
        </w:rPr>
        <w:t>à</w:t>
      </w:r>
      <w:r w:rsidR="00BA257D" w:rsidRPr="006D029D">
        <w:rPr>
          <w:sz w:val="26"/>
          <w:szCs w:val="26"/>
        </w:rPr>
        <w:t>ng năm.</w:t>
      </w:r>
    </w:p>
    <w:p w14:paraId="37C8D926" w14:textId="37ED694F" w:rsidR="00BA257D" w:rsidRPr="006D029D" w:rsidRDefault="00D80473" w:rsidP="00D80473">
      <w:pPr>
        <w:pStyle w:val="BodyText"/>
        <w:spacing w:after="120"/>
        <w:ind w:right="0" w:firstLine="618"/>
        <w:rPr>
          <w:sz w:val="26"/>
          <w:szCs w:val="26"/>
        </w:rPr>
      </w:pPr>
      <w:r>
        <w:rPr>
          <w:sz w:val="26"/>
          <w:szCs w:val="26"/>
        </w:rPr>
        <w:t xml:space="preserve">- </w:t>
      </w:r>
      <w:r w:rsidR="00134BCE">
        <w:rPr>
          <w:sz w:val="26"/>
          <w:szCs w:val="26"/>
        </w:rPr>
        <w:t>T</w:t>
      </w:r>
      <w:r w:rsidR="00BA257D" w:rsidRPr="006D029D">
        <w:rPr>
          <w:sz w:val="26"/>
          <w:szCs w:val="26"/>
        </w:rPr>
        <w:t>ổng kết h</w:t>
      </w:r>
      <w:r w:rsidR="006C00C6" w:rsidRPr="006D029D">
        <w:rPr>
          <w:sz w:val="26"/>
          <w:szCs w:val="26"/>
        </w:rPr>
        <w:t>à</w:t>
      </w:r>
      <w:r w:rsidR="00BA257D" w:rsidRPr="006D029D">
        <w:rPr>
          <w:sz w:val="26"/>
          <w:szCs w:val="26"/>
        </w:rPr>
        <w:t xml:space="preserve">ng năm nhằm tuyên truyền những cách làm sáng tạo, những gương điển hình trong học tập và làm </w:t>
      </w:r>
      <w:proofErr w:type="gramStart"/>
      <w:r w:rsidR="00BA257D" w:rsidRPr="006D029D">
        <w:rPr>
          <w:sz w:val="26"/>
          <w:szCs w:val="26"/>
        </w:rPr>
        <w:t>theo</w:t>
      </w:r>
      <w:proofErr w:type="gramEnd"/>
      <w:r w:rsidR="00BA257D" w:rsidRPr="006D029D">
        <w:rPr>
          <w:sz w:val="26"/>
          <w:szCs w:val="26"/>
        </w:rPr>
        <w:t xml:space="preserve"> tư tưởng, đạo đức, phong cách Hồ Chí Minh đồng thời uốn nắn những biểu hiện lệch lạc, những cách làm hình thức, kém hiệu quả.</w:t>
      </w:r>
    </w:p>
    <w:p w14:paraId="37C8D927" w14:textId="29EDC774" w:rsidR="00BA257D" w:rsidRPr="006D029D" w:rsidRDefault="00D80473" w:rsidP="00D80473">
      <w:pPr>
        <w:pStyle w:val="BodyText"/>
        <w:spacing w:after="120"/>
        <w:ind w:right="0" w:firstLine="618"/>
        <w:rPr>
          <w:sz w:val="26"/>
          <w:szCs w:val="26"/>
        </w:rPr>
      </w:pPr>
      <w:r>
        <w:rPr>
          <w:sz w:val="26"/>
          <w:szCs w:val="26"/>
        </w:rPr>
        <w:t xml:space="preserve">- </w:t>
      </w:r>
      <w:r w:rsidR="00BA257D" w:rsidRPr="006D029D">
        <w:rPr>
          <w:sz w:val="26"/>
          <w:szCs w:val="26"/>
        </w:rPr>
        <w:t>Trong quá trình tổ chức thực hiện có vướng mắc những khó khăn báo cáo về BCH Đảng ủy để có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2070"/>
        <w:gridCol w:w="3348"/>
      </w:tblGrid>
      <w:tr w:rsidR="00EC0E9E" w14:paraId="3AF03EAE" w14:textId="77777777" w:rsidTr="00EC0E9E">
        <w:tc>
          <w:tcPr>
            <w:tcW w:w="3978" w:type="dxa"/>
          </w:tcPr>
          <w:p w14:paraId="522BA75A" w14:textId="77777777" w:rsidR="00EC0E9E" w:rsidRPr="001F7BDF" w:rsidRDefault="00EC0E9E" w:rsidP="00EC0E9E">
            <w:pPr>
              <w:pStyle w:val="BodyText"/>
              <w:ind w:left="0" w:right="0" w:firstLine="0"/>
              <w:rPr>
                <w:sz w:val="22"/>
                <w:szCs w:val="22"/>
                <w:u w:val="single"/>
              </w:rPr>
            </w:pPr>
            <w:r w:rsidRPr="001F7BDF">
              <w:rPr>
                <w:sz w:val="22"/>
                <w:szCs w:val="22"/>
                <w:u w:val="single"/>
              </w:rPr>
              <w:t>Nơi nhận:</w:t>
            </w:r>
          </w:p>
          <w:p w14:paraId="33D71219" w14:textId="77777777" w:rsidR="00EC0E9E" w:rsidRPr="00EC0E9E" w:rsidRDefault="00EC0E9E" w:rsidP="00EC0E9E">
            <w:pPr>
              <w:pStyle w:val="BodyText"/>
              <w:ind w:left="0" w:right="0" w:firstLine="0"/>
              <w:rPr>
                <w:sz w:val="22"/>
                <w:szCs w:val="22"/>
              </w:rPr>
            </w:pPr>
            <w:r w:rsidRPr="00EC0E9E">
              <w:rPr>
                <w:sz w:val="22"/>
                <w:szCs w:val="22"/>
              </w:rPr>
              <w:t>- Ban Tuyên giáo Quận ủy quận 8;</w:t>
            </w:r>
          </w:p>
          <w:p w14:paraId="6097BFDA" w14:textId="77777777" w:rsidR="00EC0E9E" w:rsidRPr="00EC0E9E" w:rsidRDefault="00EC0E9E" w:rsidP="00EC0E9E">
            <w:pPr>
              <w:pStyle w:val="BodyText"/>
              <w:tabs>
                <w:tab w:val="center" w:pos="6804"/>
              </w:tabs>
              <w:ind w:left="0" w:right="0" w:firstLine="0"/>
              <w:rPr>
                <w:sz w:val="22"/>
                <w:szCs w:val="22"/>
              </w:rPr>
            </w:pPr>
            <w:r w:rsidRPr="00EC0E9E">
              <w:rPr>
                <w:b/>
                <w:sz w:val="22"/>
                <w:szCs w:val="22"/>
              </w:rPr>
              <w:t xml:space="preserve">- </w:t>
            </w:r>
            <w:r w:rsidRPr="00EC0E9E">
              <w:rPr>
                <w:sz w:val="22"/>
                <w:szCs w:val="22"/>
              </w:rPr>
              <w:t>Các đ/c chi ủy viên chi bộ;</w:t>
            </w:r>
          </w:p>
          <w:p w14:paraId="39288E55" w14:textId="77777777" w:rsidR="00EC0E9E" w:rsidRPr="00EC0E9E" w:rsidRDefault="00EC0E9E" w:rsidP="00EC0E9E">
            <w:pPr>
              <w:pStyle w:val="BodyText"/>
              <w:tabs>
                <w:tab w:val="center" w:pos="6804"/>
              </w:tabs>
              <w:ind w:left="0" w:right="0" w:firstLine="0"/>
              <w:rPr>
                <w:sz w:val="22"/>
                <w:szCs w:val="22"/>
              </w:rPr>
            </w:pPr>
            <w:r w:rsidRPr="00EC0E9E">
              <w:rPr>
                <w:sz w:val="22"/>
                <w:szCs w:val="22"/>
              </w:rPr>
              <w:t>- Lưu CB.</w:t>
            </w:r>
          </w:p>
          <w:p w14:paraId="38A7E5B6" w14:textId="77777777" w:rsidR="00EC0E9E" w:rsidRDefault="00EC0E9E" w:rsidP="00EC0E9E">
            <w:pPr>
              <w:pStyle w:val="BodyText"/>
              <w:ind w:left="0" w:right="0" w:firstLine="0"/>
              <w:rPr>
                <w:sz w:val="26"/>
              </w:rPr>
            </w:pPr>
          </w:p>
          <w:p w14:paraId="3CF868F2" w14:textId="6378FEE2" w:rsidR="00EC0E9E" w:rsidRDefault="00EC0E9E" w:rsidP="00EC0E9E">
            <w:pPr>
              <w:pStyle w:val="BodyText"/>
              <w:ind w:left="0" w:right="0" w:firstLine="0"/>
              <w:rPr>
                <w:sz w:val="26"/>
              </w:rPr>
            </w:pPr>
          </w:p>
        </w:tc>
        <w:tc>
          <w:tcPr>
            <w:tcW w:w="2070" w:type="dxa"/>
          </w:tcPr>
          <w:p w14:paraId="20DEEC6D" w14:textId="77777777" w:rsidR="00EC0E9E" w:rsidRDefault="00EC0E9E" w:rsidP="00EC0E9E">
            <w:pPr>
              <w:pStyle w:val="BodyText"/>
              <w:ind w:left="0" w:right="0" w:firstLine="0"/>
              <w:rPr>
                <w:sz w:val="26"/>
              </w:rPr>
            </w:pPr>
          </w:p>
        </w:tc>
        <w:tc>
          <w:tcPr>
            <w:tcW w:w="3348" w:type="dxa"/>
          </w:tcPr>
          <w:p w14:paraId="59F0473C" w14:textId="77777777" w:rsidR="00EC0E9E" w:rsidRPr="00EC0E9E" w:rsidRDefault="00EC0E9E" w:rsidP="00EC0E9E">
            <w:pPr>
              <w:pStyle w:val="BodyText"/>
              <w:ind w:left="0" w:right="0" w:firstLine="0"/>
              <w:jc w:val="center"/>
              <w:rPr>
                <w:b/>
                <w:sz w:val="26"/>
              </w:rPr>
            </w:pPr>
            <w:r w:rsidRPr="00EC0E9E">
              <w:rPr>
                <w:b/>
                <w:sz w:val="26"/>
              </w:rPr>
              <w:t>T/M CẤP ỦY</w:t>
            </w:r>
          </w:p>
          <w:p w14:paraId="35B74647" w14:textId="77777777" w:rsidR="00EC0E9E" w:rsidRPr="00EC0E9E" w:rsidRDefault="00EC0E9E" w:rsidP="00EC0E9E">
            <w:pPr>
              <w:pStyle w:val="BodyText"/>
              <w:ind w:left="0" w:right="0" w:firstLine="0"/>
              <w:jc w:val="center"/>
              <w:rPr>
                <w:sz w:val="26"/>
              </w:rPr>
            </w:pPr>
            <w:r w:rsidRPr="00EC0E9E">
              <w:rPr>
                <w:sz w:val="26"/>
              </w:rPr>
              <w:t>BÍ THƯ</w:t>
            </w:r>
          </w:p>
          <w:p w14:paraId="530FE5A3" w14:textId="77777777" w:rsidR="00EC0E9E" w:rsidRDefault="00EC0E9E" w:rsidP="00EC0E9E">
            <w:pPr>
              <w:pStyle w:val="BodyText"/>
              <w:ind w:left="0" w:right="0" w:firstLine="0"/>
              <w:jc w:val="center"/>
              <w:rPr>
                <w:b/>
                <w:sz w:val="26"/>
              </w:rPr>
            </w:pPr>
          </w:p>
          <w:p w14:paraId="23E981DF" w14:textId="77777777" w:rsidR="00EC0E9E" w:rsidRDefault="00EC0E9E" w:rsidP="00EC0E9E">
            <w:pPr>
              <w:pStyle w:val="BodyText"/>
              <w:ind w:left="0" w:right="0" w:firstLine="0"/>
              <w:jc w:val="center"/>
              <w:rPr>
                <w:b/>
                <w:sz w:val="26"/>
              </w:rPr>
            </w:pPr>
          </w:p>
          <w:p w14:paraId="502811D1" w14:textId="77777777" w:rsidR="00EC0E9E" w:rsidRDefault="00EC0E9E" w:rsidP="00EC0E9E">
            <w:pPr>
              <w:pStyle w:val="BodyText"/>
              <w:ind w:left="0" w:right="0" w:firstLine="0"/>
              <w:jc w:val="center"/>
              <w:rPr>
                <w:b/>
                <w:sz w:val="26"/>
              </w:rPr>
            </w:pPr>
          </w:p>
          <w:p w14:paraId="2C40558B" w14:textId="77777777" w:rsidR="00EC0E9E" w:rsidRDefault="00EC0E9E" w:rsidP="00EC0E9E">
            <w:pPr>
              <w:pStyle w:val="BodyText"/>
              <w:ind w:left="0" w:right="0" w:firstLine="0"/>
              <w:jc w:val="center"/>
              <w:rPr>
                <w:b/>
                <w:sz w:val="26"/>
              </w:rPr>
            </w:pPr>
          </w:p>
          <w:p w14:paraId="2320C347" w14:textId="44829EB6" w:rsidR="00EC0E9E" w:rsidRDefault="00EC0E9E" w:rsidP="00EC0E9E">
            <w:pPr>
              <w:pStyle w:val="BodyText"/>
              <w:ind w:left="0" w:right="0" w:firstLine="0"/>
              <w:jc w:val="center"/>
              <w:rPr>
                <w:sz w:val="26"/>
              </w:rPr>
            </w:pPr>
            <w:r>
              <w:rPr>
                <w:b/>
                <w:sz w:val="26"/>
              </w:rPr>
              <w:t>TRẦN VĂN THOA</w:t>
            </w:r>
          </w:p>
        </w:tc>
      </w:tr>
    </w:tbl>
    <w:p w14:paraId="37C8D928" w14:textId="77777777" w:rsidR="00BA257D" w:rsidRDefault="00BA257D" w:rsidP="00EC0E9E">
      <w:pPr>
        <w:pStyle w:val="BodyText"/>
        <w:ind w:left="0" w:right="0" w:firstLine="0"/>
        <w:rPr>
          <w:sz w:val="26"/>
        </w:rPr>
      </w:pPr>
    </w:p>
    <w:sectPr w:rsidR="00BA257D" w:rsidSect="00D80473">
      <w:footerReference w:type="default" r:id="rId9"/>
      <w:pgSz w:w="11907" w:h="16840" w:code="9"/>
      <w:pgMar w:top="1080" w:right="1377" w:bottom="1170" w:left="13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B5576" w14:textId="77777777" w:rsidR="009740EA" w:rsidRDefault="009740EA" w:rsidP="00EC0E9E">
      <w:r>
        <w:separator/>
      </w:r>
    </w:p>
  </w:endnote>
  <w:endnote w:type="continuationSeparator" w:id="0">
    <w:p w14:paraId="5C420E09" w14:textId="77777777" w:rsidR="009740EA" w:rsidRDefault="009740EA" w:rsidP="00EC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7921B" w14:textId="3867CC18" w:rsidR="00EC0E9E" w:rsidRPr="00EC0E9E" w:rsidRDefault="00EC0E9E" w:rsidP="00EC0E9E">
    <w:pPr>
      <w:pStyle w:val="Footer"/>
      <w:jc w:val="center"/>
      <w:rPr>
        <w:b w:val="0"/>
      </w:rPr>
    </w:pPr>
    <w:r w:rsidRPr="00EC0E9E">
      <w:rPr>
        <w:b w:val="0"/>
      </w:rPr>
      <w:fldChar w:fldCharType="begin"/>
    </w:r>
    <w:r w:rsidRPr="00EC0E9E">
      <w:rPr>
        <w:b w:val="0"/>
      </w:rPr>
      <w:instrText xml:space="preserve"> PAGE   \* MERGEFORMAT </w:instrText>
    </w:r>
    <w:r w:rsidRPr="00EC0E9E">
      <w:rPr>
        <w:b w:val="0"/>
      </w:rPr>
      <w:fldChar w:fldCharType="separate"/>
    </w:r>
    <w:r w:rsidR="00D14C8E">
      <w:rPr>
        <w:b w:val="0"/>
        <w:noProof/>
      </w:rPr>
      <w:t>2</w:t>
    </w:r>
    <w:r w:rsidRPr="00EC0E9E">
      <w:rPr>
        <w:b w:val="0"/>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8E7F9" w14:textId="77777777" w:rsidR="009740EA" w:rsidRDefault="009740EA" w:rsidP="00EC0E9E">
      <w:r>
        <w:separator/>
      </w:r>
    </w:p>
  </w:footnote>
  <w:footnote w:type="continuationSeparator" w:id="0">
    <w:p w14:paraId="2D1A20E3" w14:textId="77777777" w:rsidR="009740EA" w:rsidRDefault="009740EA" w:rsidP="00EC0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33F"/>
    <w:multiLevelType w:val="hybridMultilevel"/>
    <w:tmpl w:val="D71871E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242D1027"/>
    <w:multiLevelType w:val="hybridMultilevel"/>
    <w:tmpl w:val="B1A49050"/>
    <w:lvl w:ilvl="0" w:tplc="CC9AA5C8">
      <w:start w:val="1"/>
      <w:numFmt w:val="bullet"/>
      <w:lvlText w:val=""/>
      <w:lvlJc w:val="left"/>
      <w:pPr>
        <w:ind w:left="810"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nsid w:val="2E8021B3"/>
    <w:multiLevelType w:val="hybridMultilevel"/>
    <w:tmpl w:val="B9907316"/>
    <w:lvl w:ilvl="0" w:tplc="98CEAB86">
      <w:start w:val="1"/>
      <w:numFmt w:val="upperRoman"/>
      <w:lvlText w:val="%1."/>
      <w:lvlJc w:val="left"/>
      <w:pPr>
        <w:ind w:left="1071" w:hanging="250"/>
      </w:pPr>
      <w:rPr>
        <w:rFonts w:ascii="Times New Roman" w:eastAsia="Times New Roman" w:hAnsi="Times New Roman" w:cs="Times New Roman" w:hint="default"/>
        <w:b/>
        <w:bCs/>
        <w:w w:val="100"/>
        <w:sz w:val="28"/>
        <w:szCs w:val="28"/>
      </w:rPr>
    </w:lvl>
    <w:lvl w:ilvl="1" w:tplc="CBF62166">
      <w:start w:val="1"/>
      <w:numFmt w:val="decimal"/>
      <w:lvlText w:val="%2."/>
      <w:lvlJc w:val="left"/>
      <w:pPr>
        <w:ind w:left="1102" w:hanging="281"/>
      </w:pPr>
      <w:rPr>
        <w:rFonts w:ascii="Times New Roman" w:eastAsia="Times New Roman" w:hAnsi="Times New Roman" w:cs="Times New Roman" w:hint="default"/>
        <w:b/>
        <w:bCs/>
        <w:w w:val="100"/>
        <w:sz w:val="28"/>
        <w:szCs w:val="28"/>
      </w:rPr>
    </w:lvl>
    <w:lvl w:ilvl="2" w:tplc="D2C673A8">
      <w:numFmt w:val="bullet"/>
      <w:lvlText w:val="•"/>
      <w:lvlJc w:val="left"/>
      <w:pPr>
        <w:ind w:left="1100" w:hanging="281"/>
      </w:pPr>
      <w:rPr>
        <w:rFonts w:hint="default"/>
      </w:rPr>
    </w:lvl>
    <w:lvl w:ilvl="3" w:tplc="51C2DF7C">
      <w:numFmt w:val="bullet"/>
      <w:lvlText w:val="•"/>
      <w:lvlJc w:val="left"/>
      <w:pPr>
        <w:ind w:left="2165" w:hanging="281"/>
      </w:pPr>
      <w:rPr>
        <w:rFonts w:hint="default"/>
      </w:rPr>
    </w:lvl>
    <w:lvl w:ilvl="4" w:tplc="57FE1CAE">
      <w:numFmt w:val="bullet"/>
      <w:lvlText w:val="•"/>
      <w:lvlJc w:val="left"/>
      <w:pPr>
        <w:ind w:left="3230" w:hanging="281"/>
      </w:pPr>
      <w:rPr>
        <w:rFonts w:hint="default"/>
      </w:rPr>
    </w:lvl>
    <w:lvl w:ilvl="5" w:tplc="BDA608AE">
      <w:numFmt w:val="bullet"/>
      <w:lvlText w:val="•"/>
      <w:lvlJc w:val="left"/>
      <w:pPr>
        <w:ind w:left="4295" w:hanging="281"/>
      </w:pPr>
      <w:rPr>
        <w:rFonts w:hint="default"/>
      </w:rPr>
    </w:lvl>
    <w:lvl w:ilvl="6" w:tplc="5F40ADE4">
      <w:numFmt w:val="bullet"/>
      <w:lvlText w:val="•"/>
      <w:lvlJc w:val="left"/>
      <w:pPr>
        <w:ind w:left="5360" w:hanging="281"/>
      </w:pPr>
      <w:rPr>
        <w:rFonts w:hint="default"/>
      </w:rPr>
    </w:lvl>
    <w:lvl w:ilvl="7" w:tplc="89087A10">
      <w:numFmt w:val="bullet"/>
      <w:lvlText w:val="•"/>
      <w:lvlJc w:val="left"/>
      <w:pPr>
        <w:ind w:left="6425" w:hanging="281"/>
      </w:pPr>
      <w:rPr>
        <w:rFonts w:hint="default"/>
      </w:rPr>
    </w:lvl>
    <w:lvl w:ilvl="8" w:tplc="5382260A">
      <w:numFmt w:val="bullet"/>
      <w:lvlText w:val="•"/>
      <w:lvlJc w:val="left"/>
      <w:pPr>
        <w:ind w:left="7490" w:hanging="281"/>
      </w:pPr>
      <w:rPr>
        <w:rFonts w:hint="default"/>
      </w:rPr>
    </w:lvl>
  </w:abstractNum>
  <w:abstractNum w:abstractNumId="3">
    <w:nsid w:val="4F6F1945"/>
    <w:multiLevelType w:val="hybridMultilevel"/>
    <w:tmpl w:val="450AF1B0"/>
    <w:lvl w:ilvl="0" w:tplc="0220F99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C619C"/>
    <w:multiLevelType w:val="hybridMultilevel"/>
    <w:tmpl w:val="AE2A0816"/>
    <w:lvl w:ilvl="0" w:tplc="173A6DD6">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7D"/>
    <w:rsid w:val="00071DD1"/>
    <w:rsid w:val="00082F55"/>
    <w:rsid w:val="00133E55"/>
    <w:rsid w:val="00134BCE"/>
    <w:rsid w:val="00162FFD"/>
    <w:rsid w:val="001F7BDF"/>
    <w:rsid w:val="00251F04"/>
    <w:rsid w:val="002D088C"/>
    <w:rsid w:val="002E58BF"/>
    <w:rsid w:val="002F6FEF"/>
    <w:rsid w:val="0031021F"/>
    <w:rsid w:val="00352DF6"/>
    <w:rsid w:val="003740BD"/>
    <w:rsid w:val="00393D49"/>
    <w:rsid w:val="003C7E1C"/>
    <w:rsid w:val="003D0000"/>
    <w:rsid w:val="003E3909"/>
    <w:rsid w:val="00484B4D"/>
    <w:rsid w:val="0049153D"/>
    <w:rsid w:val="004E18FF"/>
    <w:rsid w:val="004F1295"/>
    <w:rsid w:val="00534B2F"/>
    <w:rsid w:val="005868EC"/>
    <w:rsid w:val="005C38B1"/>
    <w:rsid w:val="00676D5C"/>
    <w:rsid w:val="006C00C6"/>
    <w:rsid w:val="006D029D"/>
    <w:rsid w:val="00732F39"/>
    <w:rsid w:val="00747409"/>
    <w:rsid w:val="007E3ED0"/>
    <w:rsid w:val="007F59A0"/>
    <w:rsid w:val="007F5DF0"/>
    <w:rsid w:val="00815A8E"/>
    <w:rsid w:val="008731F1"/>
    <w:rsid w:val="008B5935"/>
    <w:rsid w:val="008B6CC3"/>
    <w:rsid w:val="00941BCC"/>
    <w:rsid w:val="009740EA"/>
    <w:rsid w:val="00A06949"/>
    <w:rsid w:val="00AD0AAE"/>
    <w:rsid w:val="00B14602"/>
    <w:rsid w:val="00B80F02"/>
    <w:rsid w:val="00BA257D"/>
    <w:rsid w:val="00BC0F85"/>
    <w:rsid w:val="00BE2FAA"/>
    <w:rsid w:val="00BF6459"/>
    <w:rsid w:val="00C2145B"/>
    <w:rsid w:val="00C82D5B"/>
    <w:rsid w:val="00C91119"/>
    <w:rsid w:val="00C9300E"/>
    <w:rsid w:val="00CD2BC9"/>
    <w:rsid w:val="00D0342C"/>
    <w:rsid w:val="00D14C8E"/>
    <w:rsid w:val="00D33414"/>
    <w:rsid w:val="00D43830"/>
    <w:rsid w:val="00D80473"/>
    <w:rsid w:val="00DB433F"/>
    <w:rsid w:val="00E768D1"/>
    <w:rsid w:val="00EC0E9E"/>
    <w:rsid w:val="00EC1AA5"/>
    <w:rsid w:val="00F52081"/>
    <w:rsid w:val="00F7609B"/>
    <w:rsid w:val="00FB7FE8"/>
    <w:rsid w:val="00FC55EF"/>
    <w:rsid w:val="00FD0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BA257D"/>
    <w:pPr>
      <w:keepNext/>
      <w:outlineLvl w:val="0"/>
    </w:pPr>
    <w:rPr>
      <w:rFonts w:ascii="VNI-Times" w:eastAsia="Times New Roman" w:hAnsi="VNI-Times" w:cs="VNI-Times"/>
      <w:sz w:val="28"/>
      <w:szCs w:val="28"/>
    </w:rPr>
  </w:style>
  <w:style w:type="paragraph" w:styleId="Heading2">
    <w:name w:val="heading 2"/>
    <w:basedOn w:val="Normal"/>
    <w:next w:val="Normal"/>
    <w:link w:val="Heading2Char"/>
    <w:qFormat/>
    <w:rsid w:val="00BA257D"/>
    <w:pPr>
      <w:keepNext/>
      <w:jc w:val="center"/>
      <w:outlineLvl w:val="1"/>
    </w:pPr>
    <w:rPr>
      <w:rFonts w:ascii="VNI-Times" w:eastAsia="Times New Roman" w:hAnsi="VNI-Times" w:cs="VNI-Times"/>
      <w:b w:val="0"/>
      <w:bCs/>
      <w:sz w:val="28"/>
      <w:szCs w:val="28"/>
    </w:rPr>
  </w:style>
  <w:style w:type="paragraph" w:styleId="Heading3">
    <w:name w:val="heading 3"/>
    <w:basedOn w:val="Normal"/>
    <w:next w:val="Normal"/>
    <w:link w:val="Heading3Char"/>
    <w:qFormat/>
    <w:rsid w:val="00BA257D"/>
    <w:pPr>
      <w:keepNext/>
      <w:jc w:val="center"/>
      <w:outlineLvl w:val="2"/>
    </w:pPr>
    <w:rPr>
      <w:rFonts w:ascii="VNI-Times" w:eastAsia="Times New Roman" w:hAnsi="VNI-Times" w:cs="VNI-Times"/>
      <w:b w:val="0"/>
      <w:bCs/>
      <w:sz w:val="28"/>
      <w:szCs w:val="28"/>
      <w:u w:val="single"/>
    </w:rPr>
  </w:style>
  <w:style w:type="paragraph" w:styleId="Heading4">
    <w:name w:val="heading 4"/>
    <w:basedOn w:val="Normal"/>
    <w:next w:val="Normal"/>
    <w:link w:val="Heading4Char"/>
    <w:qFormat/>
    <w:rsid w:val="00BA257D"/>
    <w:pPr>
      <w:keepNext/>
      <w:jc w:val="center"/>
      <w:outlineLvl w:val="3"/>
    </w:pPr>
    <w:rPr>
      <w:rFonts w:ascii="VNI-Times" w:eastAsia="Times New Roman" w:hAnsi="VNI-Times" w:cs="VNI-Times"/>
      <w:i/>
      <w:iCs/>
      <w:sz w:val="28"/>
      <w:szCs w:val="28"/>
    </w:rPr>
  </w:style>
  <w:style w:type="paragraph" w:styleId="Heading6">
    <w:name w:val="heading 6"/>
    <w:basedOn w:val="Normal"/>
    <w:next w:val="Normal"/>
    <w:link w:val="Heading6Char"/>
    <w:qFormat/>
    <w:rsid w:val="00BA257D"/>
    <w:pPr>
      <w:keepNext/>
      <w:jc w:val="center"/>
      <w:outlineLvl w:val="5"/>
    </w:pPr>
    <w:rPr>
      <w:rFonts w:ascii="VNI-Times" w:eastAsia="Times New Roman" w:hAnsi="VNI-Times" w:cs="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A257D"/>
    <w:rPr>
      <w:rFonts w:ascii="VNI-Times" w:eastAsia="Times New Roman" w:hAnsi="VNI-Times" w:cs="VNI-Times"/>
      <w:sz w:val="28"/>
      <w:szCs w:val="28"/>
    </w:rPr>
  </w:style>
  <w:style w:type="character" w:customStyle="1" w:styleId="Heading2Char">
    <w:name w:val="Heading 2 Char"/>
    <w:basedOn w:val="DefaultParagraphFont"/>
    <w:link w:val="Heading2"/>
    <w:rsid w:val="00BA257D"/>
    <w:rPr>
      <w:rFonts w:ascii="VNI-Times" w:eastAsia="Times New Roman" w:hAnsi="VNI-Times" w:cs="VNI-Times"/>
      <w:b w:val="0"/>
      <w:bCs/>
      <w:sz w:val="28"/>
      <w:szCs w:val="28"/>
    </w:rPr>
  </w:style>
  <w:style w:type="character" w:customStyle="1" w:styleId="Heading3Char">
    <w:name w:val="Heading 3 Char"/>
    <w:basedOn w:val="DefaultParagraphFont"/>
    <w:link w:val="Heading3"/>
    <w:rsid w:val="00BA257D"/>
    <w:rPr>
      <w:rFonts w:ascii="VNI-Times" w:eastAsia="Times New Roman" w:hAnsi="VNI-Times" w:cs="VNI-Times"/>
      <w:b w:val="0"/>
      <w:bCs/>
      <w:sz w:val="28"/>
      <w:szCs w:val="28"/>
      <w:u w:val="single"/>
    </w:rPr>
  </w:style>
  <w:style w:type="character" w:customStyle="1" w:styleId="Heading4Char">
    <w:name w:val="Heading 4 Char"/>
    <w:basedOn w:val="DefaultParagraphFont"/>
    <w:link w:val="Heading4"/>
    <w:rsid w:val="00BA257D"/>
    <w:rPr>
      <w:rFonts w:ascii="VNI-Times" w:eastAsia="Times New Roman" w:hAnsi="VNI-Times" w:cs="VNI-Times"/>
      <w:i/>
      <w:iCs/>
      <w:sz w:val="28"/>
      <w:szCs w:val="28"/>
    </w:rPr>
  </w:style>
  <w:style w:type="character" w:customStyle="1" w:styleId="Heading6Char">
    <w:name w:val="Heading 6 Char"/>
    <w:basedOn w:val="DefaultParagraphFont"/>
    <w:link w:val="Heading6"/>
    <w:rsid w:val="00BA257D"/>
    <w:rPr>
      <w:rFonts w:ascii="VNI-Times" w:eastAsia="Times New Roman" w:hAnsi="VNI-Times" w:cs="VNI-Times"/>
      <w:sz w:val="28"/>
      <w:szCs w:val="28"/>
    </w:rPr>
  </w:style>
  <w:style w:type="paragraph" w:styleId="BodyText">
    <w:name w:val="Body Text"/>
    <w:basedOn w:val="Normal"/>
    <w:link w:val="BodyTextChar"/>
    <w:uiPriority w:val="1"/>
    <w:qFormat/>
    <w:rsid w:val="00BA257D"/>
    <w:pPr>
      <w:widowControl w:val="0"/>
      <w:ind w:left="102" w:right="236" w:firstLine="719"/>
      <w:jc w:val="both"/>
    </w:pPr>
    <w:rPr>
      <w:rFonts w:eastAsia="Times New Roman"/>
      <w:b w:val="0"/>
      <w:sz w:val="28"/>
      <w:szCs w:val="28"/>
    </w:rPr>
  </w:style>
  <w:style w:type="character" w:customStyle="1" w:styleId="BodyTextChar">
    <w:name w:val="Body Text Char"/>
    <w:basedOn w:val="DefaultParagraphFont"/>
    <w:link w:val="BodyText"/>
    <w:uiPriority w:val="1"/>
    <w:rsid w:val="00BA257D"/>
    <w:rPr>
      <w:rFonts w:eastAsia="Times New Roman"/>
      <w:b w:val="0"/>
      <w:sz w:val="28"/>
      <w:szCs w:val="28"/>
    </w:rPr>
  </w:style>
  <w:style w:type="paragraph" w:styleId="ListParagraph">
    <w:name w:val="List Paragraph"/>
    <w:basedOn w:val="Normal"/>
    <w:uiPriority w:val="34"/>
    <w:qFormat/>
    <w:rsid w:val="00BA257D"/>
    <w:pPr>
      <w:widowControl w:val="0"/>
      <w:ind w:left="102" w:firstLine="720"/>
    </w:pPr>
    <w:rPr>
      <w:rFonts w:eastAsia="Times New Roman"/>
      <w:b w:val="0"/>
      <w:sz w:val="22"/>
    </w:rPr>
  </w:style>
  <w:style w:type="paragraph" w:styleId="Header">
    <w:name w:val="header"/>
    <w:basedOn w:val="Normal"/>
    <w:link w:val="HeaderChar"/>
    <w:uiPriority w:val="99"/>
    <w:unhideWhenUsed/>
    <w:rsid w:val="00EC0E9E"/>
    <w:pPr>
      <w:tabs>
        <w:tab w:val="center" w:pos="4680"/>
        <w:tab w:val="right" w:pos="9360"/>
      </w:tabs>
    </w:pPr>
  </w:style>
  <w:style w:type="character" w:customStyle="1" w:styleId="HeaderChar">
    <w:name w:val="Header Char"/>
    <w:basedOn w:val="DefaultParagraphFont"/>
    <w:link w:val="Header"/>
    <w:uiPriority w:val="99"/>
    <w:rsid w:val="00EC0E9E"/>
  </w:style>
  <w:style w:type="paragraph" w:styleId="Footer">
    <w:name w:val="footer"/>
    <w:basedOn w:val="Normal"/>
    <w:link w:val="FooterChar"/>
    <w:uiPriority w:val="99"/>
    <w:unhideWhenUsed/>
    <w:rsid w:val="00EC0E9E"/>
    <w:pPr>
      <w:tabs>
        <w:tab w:val="center" w:pos="4680"/>
        <w:tab w:val="right" w:pos="9360"/>
      </w:tabs>
    </w:pPr>
  </w:style>
  <w:style w:type="character" w:customStyle="1" w:styleId="FooterChar">
    <w:name w:val="Footer Char"/>
    <w:basedOn w:val="DefaultParagraphFont"/>
    <w:link w:val="Footer"/>
    <w:uiPriority w:val="99"/>
    <w:rsid w:val="00EC0E9E"/>
  </w:style>
  <w:style w:type="table" w:styleId="TableGrid">
    <w:name w:val="Table Grid"/>
    <w:basedOn w:val="TableNormal"/>
    <w:uiPriority w:val="39"/>
    <w:rsid w:val="00EC0E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BA257D"/>
    <w:pPr>
      <w:keepNext/>
      <w:outlineLvl w:val="0"/>
    </w:pPr>
    <w:rPr>
      <w:rFonts w:ascii="VNI-Times" w:eastAsia="Times New Roman" w:hAnsi="VNI-Times" w:cs="VNI-Times"/>
      <w:sz w:val="28"/>
      <w:szCs w:val="28"/>
    </w:rPr>
  </w:style>
  <w:style w:type="paragraph" w:styleId="Heading2">
    <w:name w:val="heading 2"/>
    <w:basedOn w:val="Normal"/>
    <w:next w:val="Normal"/>
    <w:link w:val="Heading2Char"/>
    <w:qFormat/>
    <w:rsid w:val="00BA257D"/>
    <w:pPr>
      <w:keepNext/>
      <w:jc w:val="center"/>
      <w:outlineLvl w:val="1"/>
    </w:pPr>
    <w:rPr>
      <w:rFonts w:ascii="VNI-Times" w:eastAsia="Times New Roman" w:hAnsi="VNI-Times" w:cs="VNI-Times"/>
      <w:b w:val="0"/>
      <w:bCs/>
      <w:sz w:val="28"/>
      <w:szCs w:val="28"/>
    </w:rPr>
  </w:style>
  <w:style w:type="paragraph" w:styleId="Heading3">
    <w:name w:val="heading 3"/>
    <w:basedOn w:val="Normal"/>
    <w:next w:val="Normal"/>
    <w:link w:val="Heading3Char"/>
    <w:qFormat/>
    <w:rsid w:val="00BA257D"/>
    <w:pPr>
      <w:keepNext/>
      <w:jc w:val="center"/>
      <w:outlineLvl w:val="2"/>
    </w:pPr>
    <w:rPr>
      <w:rFonts w:ascii="VNI-Times" w:eastAsia="Times New Roman" w:hAnsi="VNI-Times" w:cs="VNI-Times"/>
      <w:b w:val="0"/>
      <w:bCs/>
      <w:sz w:val="28"/>
      <w:szCs w:val="28"/>
      <w:u w:val="single"/>
    </w:rPr>
  </w:style>
  <w:style w:type="paragraph" w:styleId="Heading4">
    <w:name w:val="heading 4"/>
    <w:basedOn w:val="Normal"/>
    <w:next w:val="Normal"/>
    <w:link w:val="Heading4Char"/>
    <w:qFormat/>
    <w:rsid w:val="00BA257D"/>
    <w:pPr>
      <w:keepNext/>
      <w:jc w:val="center"/>
      <w:outlineLvl w:val="3"/>
    </w:pPr>
    <w:rPr>
      <w:rFonts w:ascii="VNI-Times" w:eastAsia="Times New Roman" w:hAnsi="VNI-Times" w:cs="VNI-Times"/>
      <w:i/>
      <w:iCs/>
      <w:sz w:val="28"/>
      <w:szCs w:val="28"/>
    </w:rPr>
  </w:style>
  <w:style w:type="paragraph" w:styleId="Heading6">
    <w:name w:val="heading 6"/>
    <w:basedOn w:val="Normal"/>
    <w:next w:val="Normal"/>
    <w:link w:val="Heading6Char"/>
    <w:qFormat/>
    <w:rsid w:val="00BA257D"/>
    <w:pPr>
      <w:keepNext/>
      <w:jc w:val="center"/>
      <w:outlineLvl w:val="5"/>
    </w:pPr>
    <w:rPr>
      <w:rFonts w:ascii="VNI-Times" w:eastAsia="Times New Roman" w:hAnsi="VNI-Times" w:cs="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A257D"/>
    <w:rPr>
      <w:rFonts w:ascii="VNI-Times" w:eastAsia="Times New Roman" w:hAnsi="VNI-Times" w:cs="VNI-Times"/>
      <w:sz w:val="28"/>
      <w:szCs w:val="28"/>
    </w:rPr>
  </w:style>
  <w:style w:type="character" w:customStyle="1" w:styleId="Heading2Char">
    <w:name w:val="Heading 2 Char"/>
    <w:basedOn w:val="DefaultParagraphFont"/>
    <w:link w:val="Heading2"/>
    <w:rsid w:val="00BA257D"/>
    <w:rPr>
      <w:rFonts w:ascii="VNI-Times" w:eastAsia="Times New Roman" w:hAnsi="VNI-Times" w:cs="VNI-Times"/>
      <w:b w:val="0"/>
      <w:bCs/>
      <w:sz w:val="28"/>
      <w:szCs w:val="28"/>
    </w:rPr>
  </w:style>
  <w:style w:type="character" w:customStyle="1" w:styleId="Heading3Char">
    <w:name w:val="Heading 3 Char"/>
    <w:basedOn w:val="DefaultParagraphFont"/>
    <w:link w:val="Heading3"/>
    <w:rsid w:val="00BA257D"/>
    <w:rPr>
      <w:rFonts w:ascii="VNI-Times" w:eastAsia="Times New Roman" w:hAnsi="VNI-Times" w:cs="VNI-Times"/>
      <w:b w:val="0"/>
      <w:bCs/>
      <w:sz w:val="28"/>
      <w:szCs w:val="28"/>
      <w:u w:val="single"/>
    </w:rPr>
  </w:style>
  <w:style w:type="character" w:customStyle="1" w:styleId="Heading4Char">
    <w:name w:val="Heading 4 Char"/>
    <w:basedOn w:val="DefaultParagraphFont"/>
    <w:link w:val="Heading4"/>
    <w:rsid w:val="00BA257D"/>
    <w:rPr>
      <w:rFonts w:ascii="VNI-Times" w:eastAsia="Times New Roman" w:hAnsi="VNI-Times" w:cs="VNI-Times"/>
      <w:i/>
      <w:iCs/>
      <w:sz w:val="28"/>
      <w:szCs w:val="28"/>
    </w:rPr>
  </w:style>
  <w:style w:type="character" w:customStyle="1" w:styleId="Heading6Char">
    <w:name w:val="Heading 6 Char"/>
    <w:basedOn w:val="DefaultParagraphFont"/>
    <w:link w:val="Heading6"/>
    <w:rsid w:val="00BA257D"/>
    <w:rPr>
      <w:rFonts w:ascii="VNI-Times" w:eastAsia="Times New Roman" w:hAnsi="VNI-Times" w:cs="VNI-Times"/>
      <w:sz w:val="28"/>
      <w:szCs w:val="28"/>
    </w:rPr>
  </w:style>
  <w:style w:type="paragraph" w:styleId="BodyText">
    <w:name w:val="Body Text"/>
    <w:basedOn w:val="Normal"/>
    <w:link w:val="BodyTextChar"/>
    <w:uiPriority w:val="1"/>
    <w:qFormat/>
    <w:rsid w:val="00BA257D"/>
    <w:pPr>
      <w:widowControl w:val="0"/>
      <w:ind w:left="102" w:right="236" w:firstLine="719"/>
      <w:jc w:val="both"/>
    </w:pPr>
    <w:rPr>
      <w:rFonts w:eastAsia="Times New Roman"/>
      <w:b w:val="0"/>
      <w:sz w:val="28"/>
      <w:szCs w:val="28"/>
    </w:rPr>
  </w:style>
  <w:style w:type="character" w:customStyle="1" w:styleId="BodyTextChar">
    <w:name w:val="Body Text Char"/>
    <w:basedOn w:val="DefaultParagraphFont"/>
    <w:link w:val="BodyText"/>
    <w:uiPriority w:val="1"/>
    <w:rsid w:val="00BA257D"/>
    <w:rPr>
      <w:rFonts w:eastAsia="Times New Roman"/>
      <w:b w:val="0"/>
      <w:sz w:val="28"/>
      <w:szCs w:val="28"/>
    </w:rPr>
  </w:style>
  <w:style w:type="paragraph" w:styleId="ListParagraph">
    <w:name w:val="List Paragraph"/>
    <w:basedOn w:val="Normal"/>
    <w:uiPriority w:val="34"/>
    <w:qFormat/>
    <w:rsid w:val="00BA257D"/>
    <w:pPr>
      <w:widowControl w:val="0"/>
      <w:ind w:left="102" w:firstLine="720"/>
    </w:pPr>
    <w:rPr>
      <w:rFonts w:eastAsia="Times New Roman"/>
      <w:b w:val="0"/>
      <w:sz w:val="22"/>
    </w:rPr>
  </w:style>
  <w:style w:type="paragraph" w:styleId="Header">
    <w:name w:val="header"/>
    <w:basedOn w:val="Normal"/>
    <w:link w:val="HeaderChar"/>
    <w:uiPriority w:val="99"/>
    <w:unhideWhenUsed/>
    <w:rsid w:val="00EC0E9E"/>
    <w:pPr>
      <w:tabs>
        <w:tab w:val="center" w:pos="4680"/>
        <w:tab w:val="right" w:pos="9360"/>
      </w:tabs>
    </w:pPr>
  </w:style>
  <w:style w:type="character" w:customStyle="1" w:styleId="HeaderChar">
    <w:name w:val="Header Char"/>
    <w:basedOn w:val="DefaultParagraphFont"/>
    <w:link w:val="Header"/>
    <w:uiPriority w:val="99"/>
    <w:rsid w:val="00EC0E9E"/>
  </w:style>
  <w:style w:type="paragraph" w:styleId="Footer">
    <w:name w:val="footer"/>
    <w:basedOn w:val="Normal"/>
    <w:link w:val="FooterChar"/>
    <w:uiPriority w:val="99"/>
    <w:unhideWhenUsed/>
    <w:rsid w:val="00EC0E9E"/>
    <w:pPr>
      <w:tabs>
        <w:tab w:val="center" w:pos="4680"/>
        <w:tab w:val="right" w:pos="9360"/>
      </w:tabs>
    </w:pPr>
  </w:style>
  <w:style w:type="character" w:customStyle="1" w:styleId="FooterChar">
    <w:name w:val="Footer Char"/>
    <w:basedOn w:val="DefaultParagraphFont"/>
    <w:link w:val="Footer"/>
    <w:uiPriority w:val="99"/>
    <w:rsid w:val="00EC0E9E"/>
  </w:style>
  <w:style w:type="table" w:styleId="TableGrid">
    <w:name w:val="Table Grid"/>
    <w:basedOn w:val="TableNormal"/>
    <w:uiPriority w:val="39"/>
    <w:rsid w:val="00EC0E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C29A0-FF15-4DFF-9055-86968A66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4</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TRAN THAO TRANG</dc:creator>
  <cp:lastModifiedBy>cb</cp:lastModifiedBy>
  <cp:revision>16</cp:revision>
  <dcterms:created xsi:type="dcterms:W3CDTF">2019-03-11T16:47:00Z</dcterms:created>
  <dcterms:modified xsi:type="dcterms:W3CDTF">2019-04-09T00:47:00Z</dcterms:modified>
</cp:coreProperties>
</file>